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E65" w:rsidRDefault="007B1927" w:rsidP="007B1927">
      <w:pPr>
        <w:pStyle w:val="1"/>
        <w:jc w:val="center"/>
      </w:pPr>
      <w:r w:rsidRPr="007B1927">
        <w:t>Взаимодействие патогенных микроорганизмов с клетками хозяина</w:t>
      </w:r>
    </w:p>
    <w:p w:rsidR="007B1927" w:rsidRDefault="007B1927" w:rsidP="007B1927"/>
    <w:p w:rsidR="007B1927" w:rsidRDefault="007B1927" w:rsidP="007B1927">
      <w:bookmarkStart w:id="0" w:name="_GoBack"/>
      <w:r>
        <w:t>Взаимодействие патогенных микроорганизмов с клетками хозяина является ключевым аспектом в патогенезе инфекционных заболеваний. Патогены, такие как бактерии, вирусы, грибы и простейшие, развили различные стратегии для вторжения в клетки и использования их в качестве среды для выживания и размножения. Эти взаимодействия могут приводить к различным последствиям для клеток хозяина, включая гибель, повреж</w:t>
      </w:r>
      <w:r>
        <w:t>дение или изменение их функций.</w:t>
      </w:r>
    </w:p>
    <w:p w:rsidR="007B1927" w:rsidRDefault="007B1927" w:rsidP="007B1927">
      <w:r>
        <w:t xml:space="preserve">Один из распространенных механизмов вторжения патогенов в клетки хозяина - это использование адгезивных белков или факторов адгезии, которые обеспечивают прочное прикрепление к клеточной поверхности и инициируют внутриклеточное вторжение. Некоторые патогены могут также эксплуатировать процессы </w:t>
      </w:r>
      <w:proofErr w:type="spellStart"/>
      <w:r>
        <w:t>эндоцитоз</w:t>
      </w:r>
      <w:r>
        <w:t>а</w:t>
      </w:r>
      <w:proofErr w:type="spellEnd"/>
      <w:r>
        <w:t>, чтобы попасть внутрь клетки.</w:t>
      </w:r>
    </w:p>
    <w:p w:rsidR="007B1927" w:rsidRDefault="007B1927" w:rsidP="007B1927">
      <w:r>
        <w:t xml:space="preserve">После вторжения внутрь клетки, патогены могут манипулировать клеточными механизмами для своей выгоды. Например, они могут модифицировать </w:t>
      </w:r>
      <w:proofErr w:type="spellStart"/>
      <w:r>
        <w:t>цитоскелет</w:t>
      </w:r>
      <w:proofErr w:type="spellEnd"/>
      <w:r>
        <w:t xml:space="preserve"> клетки, чтобы обеспечить свою </w:t>
      </w:r>
      <w:proofErr w:type="spellStart"/>
      <w:r>
        <w:t>интранклеточную</w:t>
      </w:r>
      <w:proofErr w:type="spellEnd"/>
      <w:r>
        <w:t xml:space="preserve"> миграцию и распространение, или манипулировать сигнальными путями д</w:t>
      </w:r>
      <w:r>
        <w:t>ля подавления иммунного ответа.</w:t>
      </w:r>
    </w:p>
    <w:p w:rsidR="007B1927" w:rsidRDefault="007B1927" w:rsidP="007B1927">
      <w:r>
        <w:t>В ответ на вторжение патогенов, клетки хозяина могут активировать различные механизмы защиты, включая воспалительный ответ, продукцию антибактериальных молекул и фагоцитоз инфицированных клеток. Однако некоторые патогены могут эффективно избегать или подавлять иммунный ответ, что способствует их выживанию</w:t>
      </w:r>
      <w:r>
        <w:t xml:space="preserve"> и распространению в организме.</w:t>
      </w:r>
    </w:p>
    <w:p w:rsidR="007B1927" w:rsidRDefault="007B1927" w:rsidP="007B1927">
      <w:r>
        <w:t>Важным аспектом взаимодействия патогенов с клетками хозяина является их способность к адаптации и эволюции. Патогены могут быстро изменять свои свойства и стратегии в ответ на изменяющиеся условия, такие как антибиотикотерапия или иммунные ответы хозяина. Это создает постоянную угрозу для здоровья и требует постоянного мониторинга и разработки новых метод</w:t>
      </w:r>
      <w:r>
        <w:t>ов контроля и лечения инфекций.</w:t>
      </w:r>
    </w:p>
    <w:p w:rsidR="007B1927" w:rsidRDefault="007B1927" w:rsidP="007B1927">
      <w:r>
        <w:t>Таким образом, взаимодействие патогенных микроорганизмов с клетками хозяина представляет собой сложный и динамичный процесс, который играет важную роль в патогенезе инфекционных заболеваний. Понимание механизмов этого взаимодействия имеет важное значение для разработки эффективных стратегий профилактики, диагностики и лечения инфекций.</w:t>
      </w:r>
    </w:p>
    <w:p w:rsidR="007B1927" w:rsidRDefault="007B1927" w:rsidP="007B1927">
      <w:r>
        <w:t>Дополнительно, важно отметить, что взаимодействие патогенных микроорганизмов с клетками хозяина может приводить к развитию различных патологических состояний и заболеваний. Некоторые патогены способны вызывать непосредственное повреждение клеток, например, путем выделения токсинов или разрушения клеточных структур. Другие могут активировать воспалительные процессы, которые могут привести к ткане</w:t>
      </w:r>
      <w:r>
        <w:t>вым повреждениям и осложнениям.</w:t>
      </w:r>
    </w:p>
    <w:p w:rsidR="007B1927" w:rsidRDefault="007B1927" w:rsidP="007B1927">
      <w:r>
        <w:t>Патогенные микроорганизмы также могут играть роль в развитии хронических заболеваний, таких как хронические инфекции или воспалительные заболевания. Постоянное взаимодействие с клетками хозяина может вызывать длительные изменения в клеточных функциях и иммунном ответе, что может привести к длит</w:t>
      </w:r>
      <w:r>
        <w:t>ельному протеканию заболевания.</w:t>
      </w:r>
    </w:p>
    <w:p w:rsidR="007B1927" w:rsidRDefault="007B1927" w:rsidP="007B1927">
      <w:r>
        <w:t>Кроме того, патогенные микроорганизмы могут влиять на процессы клеточного роста, дифференциации и смерти, что может приводить к развитию рака и других опухолевых заболеваний. Некоторые вирусы, например, могут интегрироваться в геном клеток хозяина и изменять их функции, что способствует онкоге</w:t>
      </w:r>
      <w:r>
        <w:t>незу и развитию раковых клеток.</w:t>
      </w:r>
    </w:p>
    <w:p w:rsidR="007B1927" w:rsidRDefault="007B1927" w:rsidP="007B1927">
      <w:r>
        <w:t xml:space="preserve">Для эффективного контроля инфекций и патологических процессов, связанных с взаимодействием патогенов с клетками хозяина, необходимо развивать новые методы диагностики и лечения. Это </w:t>
      </w:r>
      <w:r>
        <w:lastRenderedPageBreak/>
        <w:t xml:space="preserve">включает в себя разработку новых антибиотиков и противовирусных препаратов, а также методов иммунотерапии и вакцинации, направленных на усиление иммунного </w:t>
      </w:r>
      <w:r>
        <w:t>ответа и профилактику инфекций.</w:t>
      </w:r>
    </w:p>
    <w:p w:rsidR="007B1927" w:rsidRPr="007B1927" w:rsidRDefault="007B1927" w:rsidP="007B1927">
      <w:r>
        <w:t>Таким образом, понимание механизмов взаимодействия патогенных микроорганизмов с клетками хозяина является ключевым для разработки эффективных стратегий контроля и лечения инфекций, а также для предотвращения развития патологических состояний и заболеваний, связанных с этим взаимодействием.</w:t>
      </w:r>
      <w:bookmarkEnd w:id="0"/>
    </w:p>
    <w:sectPr w:rsidR="007B1927" w:rsidRPr="007B19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E65"/>
    <w:rsid w:val="00457E65"/>
    <w:rsid w:val="007B1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F2840"/>
  <w15:chartTrackingRefBased/>
  <w15:docId w15:val="{BA2D19C7-D713-4961-A545-B1606D2DE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B19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19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587</Words>
  <Characters>3347</Characters>
  <Application>Microsoft Office Word</Application>
  <DocSecurity>0</DocSecurity>
  <Lines>27</Lines>
  <Paragraphs>7</Paragraphs>
  <ScaleCrop>false</ScaleCrop>
  <Company/>
  <LinksUpToDate>false</LinksUpToDate>
  <CharactersWithSpaces>3927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2024-02-12T07:44:00Z</dcterms:created>
  <dcterms:modified xsi:type="dcterms:W3CDTF">2024-02-12T07:44:00Z</dcterms:modified>
</cp:coreProperties>
</file>