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97" w:rsidRDefault="00C5797D" w:rsidP="00C5797D">
      <w:pPr>
        <w:pStyle w:val="1"/>
        <w:jc w:val="center"/>
      </w:pPr>
      <w:r w:rsidRPr="00C5797D">
        <w:t>Введение в Цифровое право</w:t>
      </w:r>
      <w:r>
        <w:t>:</w:t>
      </w:r>
      <w:r w:rsidRPr="00C5797D">
        <w:t xml:space="preserve"> основные понятия и принципы</w:t>
      </w:r>
    </w:p>
    <w:p w:rsidR="00C5797D" w:rsidRDefault="00C5797D" w:rsidP="00C5797D"/>
    <w:p w:rsidR="00C5797D" w:rsidRDefault="00C5797D" w:rsidP="00C5797D">
      <w:bookmarkStart w:id="0" w:name="_GoBack"/>
      <w:r>
        <w:t>Цифровое право является относительно новым направлением правовой науки, которое возникло в связи с быстрым развитием информационных технологий и интернета. Оно охватывает широкий спектр правовых вопросов, связанных с использованием и защитой цифровых данных, информационной безопасностью, электронной коммерци</w:t>
      </w:r>
      <w:r>
        <w:t>ей и многими другими аспектами.</w:t>
      </w:r>
    </w:p>
    <w:p w:rsidR="00C5797D" w:rsidRDefault="00C5797D" w:rsidP="00C5797D">
      <w:r>
        <w:t xml:space="preserve">Введение в цифровое право включает в себя основные понятия и принципы, на которых строится данная область права. Одним из ключевых понятий является цифровая собственность, которая относится к правам на цифровые данные, программное обеспечение, веб-сайты и другие цифровые ресурсы. Защита цифровой собственности является </w:t>
      </w:r>
      <w:r>
        <w:t>важной задачей цифрового права.</w:t>
      </w:r>
    </w:p>
    <w:p w:rsidR="00C5797D" w:rsidRDefault="00C5797D" w:rsidP="00C5797D">
      <w:r>
        <w:t>Еще одним важным понятием является цифровая конфиденциальность, которая относится к праву на защиту персональных данных и конфиденциальной информации в цифровой среде. Принцип конфиденциальности играет ключевую роль в обеспечении доверия пользователей к ц</w:t>
      </w:r>
      <w:r>
        <w:t>ифровым сервисам и технологиям.</w:t>
      </w:r>
    </w:p>
    <w:p w:rsidR="00C5797D" w:rsidRDefault="00C5797D" w:rsidP="00C5797D">
      <w:r>
        <w:t xml:space="preserve">Цифровое право также занимается вопросами цифровой безопасности, включая защиту от </w:t>
      </w:r>
      <w:proofErr w:type="spellStart"/>
      <w:r>
        <w:t>кибератак</w:t>
      </w:r>
      <w:proofErr w:type="spellEnd"/>
      <w:r>
        <w:t>, вирусов, хакерских атак и других угроз информационной безопасности. Обеспечение безопасности в цифровой среде является одной из в</w:t>
      </w:r>
      <w:r>
        <w:t>ажнейших задач цифрового права.</w:t>
      </w:r>
    </w:p>
    <w:p w:rsidR="00C5797D" w:rsidRDefault="00C5797D" w:rsidP="00C5797D">
      <w:r>
        <w:t>Кроме того, цифровое право включает в себя аспекты электронной коммерции, такие как правила онлайн-торговли, электронные договоры, защита прав потребителей в интернете и другие правовые вопросы, свя</w:t>
      </w:r>
      <w:r>
        <w:t>занные с электронными сделками.</w:t>
      </w:r>
    </w:p>
    <w:p w:rsidR="00C5797D" w:rsidRDefault="00C5797D" w:rsidP="00C5797D">
      <w:r>
        <w:t>В целом, введение в цифровое право представляет собой комплексное понимание основных понятий и принципов, на которых строится данная область правовой науки. Развитие цифрового права становится все более актуальным в условиях быстрого технологического прогресса и роста числа цифровых сервисов и технологий.</w:t>
      </w:r>
    </w:p>
    <w:p w:rsidR="00C5797D" w:rsidRDefault="00C5797D" w:rsidP="00C5797D">
      <w:r>
        <w:t xml:space="preserve">Одним из важных аспектов цифрового права является регулирование интернета и социальных сетей. Это включает в себя вопросы свободы слова, контроля за контентом, ответственности </w:t>
      </w:r>
      <w:proofErr w:type="spellStart"/>
      <w:r>
        <w:t>интернет-провайдеров</w:t>
      </w:r>
      <w:proofErr w:type="spellEnd"/>
      <w:r>
        <w:t xml:space="preserve"> и социальных платформ за размещенный контент пользователей. Стремление найти баланс между свободой выражения и необходимостью защиты от незаконного или вредоносного контента становится в</w:t>
      </w:r>
      <w:r>
        <w:t>ажным аспектом цифрового права.</w:t>
      </w:r>
    </w:p>
    <w:p w:rsidR="00C5797D" w:rsidRDefault="00C5797D" w:rsidP="00C5797D">
      <w:r>
        <w:t>Еще одним важным направлением является защита прав потребителей в цифровой среде. Это включает в себя вопросы прозрачности и защиты персональных данных пользователей, правил онлайн-покупок, защиты от мошенничества и обеспечения доступности качественных цифровы</w:t>
      </w:r>
      <w:r>
        <w:t>х услуг для всех пользователей.</w:t>
      </w:r>
    </w:p>
    <w:p w:rsidR="00C5797D" w:rsidRDefault="00C5797D" w:rsidP="00C5797D">
      <w:r>
        <w:t>Цифровое право также затрагивает вопросы интеллектуальной собственности в цифровой среде, такие как защита авторских прав на цифровые произведения и патентов на программное обеспечение. Это требует разработки специальных правовых механизмов и механизмов обеспечения соблюдения прав интеллектуально</w:t>
      </w:r>
      <w:r>
        <w:t>й собственности в онлайн-среде.</w:t>
      </w:r>
    </w:p>
    <w:p w:rsidR="00C5797D" w:rsidRPr="00C5797D" w:rsidRDefault="00C5797D" w:rsidP="00C5797D">
      <w:r>
        <w:t xml:space="preserve">В целом, цифровое право представляет собой комплексную область правовой науки, которая стремится адаптироваться к быстро меняющемуся цифровому миру и обеспечить защиту прав и интересов всех участников цифрового пространства. Ее развитие и совершенствование становятся все более актуальными в условиях </w:t>
      </w:r>
      <w:proofErr w:type="spellStart"/>
      <w:r>
        <w:t>цифровизации</w:t>
      </w:r>
      <w:proofErr w:type="spellEnd"/>
      <w:r>
        <w:t xml:space="preserve"> общества и экономики.</w:t>
      </w:r>
      <w:bookmarkEnd w:id="0"/>
    </w:p>
    <w:sectPr w:rsidR="00C5797D" w:rsidRPr="00C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97"/>
    <w:rsid w:val="00243097"/>
    <w:rsid w:val="00C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40E"/>
  <w15:chartTrackingRefBased/>
  <w15:docId w15:val="{B147A9F6-0083-4427-B9EF-6ECB030F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2024-02-12T07:56:00Z</dcterms:created>
  <dcterms:modified xsi:type="dcterms:W3CDTF">2024-02-12T07:57:00Z</dcterms:modified>
</cp:coreProperties>
</file>