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50" w:rsidRDefault="005F5D02" w:rsidP="005F5D02">
      <w:pPr>
        <w:pStyle w:val="1"/>
        <w:jc w:val="center"/>
      </w:pPr>
      <w:proofErr w:type="spellStart"/>
      <w:r w:rsidRPr="005F5D02">
        <w:t>Цифровизация</w:t>
      </w:r>
      <w:proofErr w:type="spellEnd"/>
      <w:r w:rsidRPr="005F5D02">
        <w:t xml:space="preserve"> и правовое регулирование трудовых отношений</w:t>
      </w:r>
    </w:p>
    <w:p w:rsidR="005F5D02" w:rsidRDefault="005F5D02" w:rsidP="005F5D02"/>
    <w:p w:rsidR="005F5D02" w:rsidRDefault="005F5D02" w:rsidP="005F5D02">
      <w:bookmarkStart w:id="0" w:name="_GoBack"/>
      <w:proofErr w:type="spellStart"/>
      <w:r>
        <w:t>Цифровизация</w:t>
      </w:r>
      <w:proofErr w:type="spellEnd"/>
      <w:r>
        <w:t xml:space="preserve"> современного общества существенно влияет на трудовые отношения и требует соответствующего правового регулирования. В условиях цифровой экономики и распространения цифровых технологий традиционные формы трудовых отношений и трудового законодательства оказываются недостаточными для эффективной защиты прав работников и регу</w:t>
      </w:r>
      <w:r>
        <w:t>лирования новых аспектов труда.</w:t>
      </w:r>
    </w:p>
    <w:p w:rsidR="005F5D02" w:rsidRDefault="005F5D02" w:rsidP="005F5D02">
      <w:r>
        <w:t xml:space="preserve">Одним из ключевых аспектов </w:t>
      </w:r>
      <w:proofErr w:type="spellStart"/>
      <w:r>
        <w:t>цифровизации</w:t>
      </w:r>
      <w:proofErr w:type="spellEnd"/>
      <w:r>
        <w:t xml:space="preserve"> трудовых отношений является рост доли удаленной работы и гибких форм занятости. Это создает новые вызовы для правового регулирования, так как требует учета особенностей удаленной работы, защиты прав работников на дому и обеспечения равных условий труда</w:t>
      </w:r>
      <w:r>
        <w:t xml:space="preserve"> для всех категорий работников.</w:t>
      </w:r>
    </w:p>
    <w:p w:rsidR="005F5D02" w:rsidRDefault="005F5D02" w:rsidP="005F5D02">
      <w:r>
        <w:t>Еще одним важным аспектом является вопрос об автоматизации и внедрении роботизированных систем на производстве. Это приводит к изменениям в процессе труда и может повлиять на количество рабочих мест и квалификационные требования. Необходимо разработать механизмы защиты прав работников в условиях автоматизации и обеспечить социальную защиту тех, кто может оказаться в неблагоприятном положении из-за изме</w:t>
      </w:r>
      <w:r>
        <w:t>нений в производственной сфере.</w:t>
      </w:r>
    </w:p>
    <w:p w:rsidR="005F5D02" w:rsidRDefault="005F5D02" w:rsidP="005F5D02">
      <w:r>
        <w:t xml:space="preserve">Также </w:t>
      </w:r>
      <w:proofErr w:type="spellStart"/>
      <w:r>
        <w:t>цифровизация</w:t>
      </w:r>
      <w:proofErr w:type="spellEnd"/>
      <w:r>
        <w:t xml:space="preserve"> трудовых отношений влечет за собой вопросы о защите персональных данных работников, использовании мониторинга труда и алгоритмического управления производственными процессами. Необходимо установить правила использования цифровых технологий в рабочей среде и обеспечить соблюдение принципов прозрачности, справедли</w:t>
      </w:r>
      <w:r>
        <w:t>вости и защиты прав работников.</w:t>
      </w:r>
    </w:p>
    <w:p w:rsidR="005F5D02" w:rsidRDefault="005F5D02" w:rsidP="005F5D02">
      <w:r>
        <w:t xml:space="preserve">В свете этих вызовов необходимо разрабатывать новые законы и нормативные акты, которые бы учитывали особенности цифровых технологий и их влияние на трудовые отношения. Это также включает в себя проведение консультаций с работодателями, работниками и представителями гражданских общественных организаций для разработки согласованных подходов к решению проблем, связанных с </w:t>
      </w:r>
      <w:proofErr w:type="spellStart"/>
      <w:r>
        <w:t>цифровизацией</w:t>
      </w:r>
      <w:proofErr w:type="spellEnd"/>
      <w:r>
        <w:t xml:space="preserve"> труда. Только таким образом можно обеспечить справедливые и эффективные трудовые отношения в условиях цифровой экономики и обеспечить защиту прав всех работников.</w:t>
      </w:r>
    </w:p>
    <w:p w:rsidR="005F5D02" w:rsidRDefault="005F5D02" w:rsidP="005F5D02">
      <w:r>
        <w:t xml:space="preserve">С </w:t>
      </w:r>
      <w:proofErr w:type="spellStart"/>
      <w:r>
        <w:t>цифровизацией</w:t>
      </w:r>
      <w:proofErr w:type="spellEnd"/>
      <w:r>
        <w:t xml:space="preserve"> трудовых отношений также связан вопрос о защите прав работников на рабочем месте. В условиях распространения цифровых технологий возникают новые формы контроля за работниками, такие как системы видеонаблюдения, мониторинг интернет-активности и анализ производительности. Важно разработать правовые механизмы, которые бы гарантировали соблюдение приватности и достоинства работников в процессе труда и предотвращали злоупотреб</w:t>
      </w:r>
      <w:r>
        <w:t>ления со стороны работодателей.</w:t>
      </w:r>
    </w:p>
    <w:p w:rsidR="005F5D02" w:rsidRDefault="005F5D02" w:rsidP="005F5D02">
      <w:r>
        <w:t xml:space="preserve">Кроме того, с </w:t>
      </w:r>
      <w:proofErr w:type="spellStart"/>
      <w:r>
        <w:t>цифровизацией</w:t>
      </w:r>
      <w:proofErr w:type="spellEnd"/>
      <w:r>
        <w:t xml:space="preserve"> трудовых отношений становится актуальным вопрос о цифровой компетенции и образовании работников. Развитие цифровых технологий требует соответствующих навыков и знаний у работников, чтобы они могли эффективно использовать новые инструменты и технологии на рабочем месте. Правовое регулирование в этой сфере должно обеспечить доступ к образованию и повышению квалификации в области цифровых технологий для всех работников независимо от их воз</w:t>
      </w:r>
      <w:r>
        <w:t>раста, профессии и образования.</w:t>
      </w:r>
    </w:p>
    <w:p w:rsidR="005F5D02" w:rsidRPr="005F5D02" w:rsidRDefault="005F5D02" w:rsidP="005F5D02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трудовых отношений требует комплексного подхода к правовому регулированию, который бы учитывал все аспекты цифровой трансформации и обеспечивал защиту интересов всех сторон трудового процесса. Это включает в себя установление четких правил и стандартов в области цифровой приватности, защиты прав работников на удаленной </w:t>
      </w:r>
      <w:r>
        <w:lastRenderedPageBreak/>
        <w:t>работе, обеспечение равноправия и справедливости в условиях цифрового труда, а также развитие цифровой компетенции и образования для всех работников. Только таким образом можно создать благоприятную и безопасную среду для работы в цифровую эпоху и обеспечить устойчивое развитие трудовых отношений в условиях цифровой экономики.</w:t>
      </w:r>
      <w:bookmarkEnd w:id="0"/>
    </w:p>
    <w:sectPr w:rsidR="005F5D02" w:rsidRPr="005F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0"/>
    <w:rsid w:val="005F5D02"/>
    <w:rsid w:val="007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64C0"/>
  <w15:chartTrackingRefBased/>
  <w15:docId w15:val="{47375EAC-E9B4-45BE-B4C6-FD39C6C6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2024-02-12T09:04:00Z</dcterms:created>
  <dcterms:modified xsi:type="dcterms:W3CDTF">2024-02-12T09:06:00Z</dcterms:modified>
</cp:coreProperties>
</file>