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D1" w:rsidRDefault="001B637F" w:rsidP="001B637F">
      <w:pPr>
        <w:pStyle w:val="1"/>
        <w:jc w:val="center"/>
      </w:pPr>
      <w:r w:rsidRPr="001B637F">
        <w:t>Правовые проблемы идентификации личности в интернете</w:t>
      </w:r>
    </w:p>
    <w:p w:rsidR="001B637F" w:rsidRDefault="001B637F" w:rsidP="001B637F"/>
    <w:p w:rsidR="001B637F" w:rsidRDefault="001B637F" w:rsidP="001B637F">
      <w:bookmarkStart w:id="0" w:name="_GoBack"/>
      <w:r>
        <w:t xml:space="preserve">Идентификация личности в интернете является одной из наиболее актуальных и сложных проблем в современном цифровом мире. С постоянным ростом онлайн-сервисов и цифровых платформ, требующих аутентификации пользователей, возникает необходимость в эффективных правовых механизмах для защиты личных данных и обеспечения надежной идентификации. Однако, решение этой проблемы встречает </w:t>
      </w:r>
      <w:r>
        <w:t>множество вызовов и осложнений.</w:t>
      </w:r>
    </w:p>
    <w:p w:rsidR="001B637F" w:rsidRDefault="001B637F" w:rsidP="001B637F">
      <w:r>
        <w:t xml:space="preserve">Одним из главных вызовов является баланс между необходимостью обеспечения безопасности и конфиденциальности данных пользователей и требованиями к удобству и доступности онлайн-сервисов. С одной стороны, право на конфиденциальность и защиту личных данных является одним из основных принципов правовой системы во многих странах. С другой стороны, операторы онлайн-платформ и государственные органы стремятся к эффективной идентификации пользователей для борьбы с </w:t>
      </w:r>
      <w:proofErr w:type="spellStart"/>
      <w:r>
        <w:t>киберпреступностью</w:t>
      </w:r>
      <w:proofErr w:type="spellEnd"/>
      <w:r>
        <w:t xml:space="preserve"> и обеспечения безопасности в сет</w:t>
      </w:r>
      <w:r>
        <w:t>и.</w:t>
      </w:r>
    </w:p>
    <w:p w:rsidR="001B637F" w:rsidRDefault="001B637F" w:rsidP="001B637F">
      <w:r>
        <w:t>Еще одним значительным аспектом является международный характер интернета, который создает сложности в обеспечении единых стандартов и правил идентификации личности. Различные страны имеют разные подходы к этой проблеме, что может приводить к конфликтам в области защиты лич</w:t>
      </w:r>
      <w:r>
        <w:t>ных данных и свободы интернета.</w:t>
      </w:r>
    </w:p>
    <w:p w:rsidR="001B637F" w:rsidRDefault="001B637F" w:rsidP="001B637F">
      <w:r>
        <w:t>Кроме того, с развитием технологий распознавания лиц, биометрических данных и других методов идентификации возникают новые вопросы о защите приватности и безопасности личных данных. Возрастает опасность незаконного сбора и использования личной информации пользователей, что требует ужесточения правовог</w:t>
      </w:r>
      <w:r>
        <w:t>о регулирования в этой области.</w:t>
      </w:r>
    </w:p>
    <w:p w:rsidR="001B637F" w:rsidRDefault="001B637F" w:rsidP="001B637F">
      <w:r>
        <w:t>Таким образом, правовые проблемы идентификации личности в интернете представляют собой сложную и многогранную проблему, требующую внимательного анализа и разработки соответствующих правовых механизмов и международных стандартов. Основные принципы, на которых должны основываться эти механизмы, включают в себя баланс между защитой конфиденциальности и обеспечением безопасности в сети, а также уважение к правам и свободам пользователей интернета.</w:t>
      </w:r>
    </w:p>
    <w:p w:rsidR="001B637F" w:rsidRDefault="001B637F" w:rsidP="001B637F">
      <w:r>
        <w:t>Важным аспектом является также обеспечение прозрачности и контроля со стороны пользователей над их личными данными. В современной цифровой среде, где информация об индивидуальных пользователях может использоваться в коммерческих целях или для манипуляции поведением, важно, чтобы пользователи имели возможность осознанно контролировать доступ к своим данным</w:t>
      </w:r>
      <w:r>
        <w:t xml:space="preserve"> и знать, как они используются.</w:t>
      </w:r>
    </w:p>
    <w:p w:rsidR="001B637F" w:rsidRDefault="001B637F" w:rsidP="001B637F">
      <w:r>
        <w:t>Еще одним важным аспектом является защита уязвимых групп пользователей, таких как дети, инвалиды, пожилые люди и т. д. Идентификация личности в интернете должна учитывать особенности этих групп и обеспечивать им особую защиту от воз</w:t>
      </w:r>
      <w:r>
        <w:t>можных угроз и злоупотреблений.</w:t>
      </w:r>
    </w:p>
    <w:p w:rsidR="001B637F" w:rsidRDefault="001B637F" w:rsidP="001B637F">
      <w:r>
        <w:t>Кроме того, необходимо развивать международное сотрудничество и согласование в области правового регулирования идентификации личности в интернете. Это поможет сформировать единые стандарты и нормы, которые будут обеспечивать защиту личных данных пользователей независимо от их местополож</w:t>
      </w:r>
      <w:r>
        <w:t>ения и национальности.</w:t>
      </w:r>
    </w:p>
    <w:p w:rsidR="001B637F" w:rsidRPr="001B637F" w:rsidRDefault="001B637F" w:rsidP="001B637F">
      <w:r>
        <w:t xml:space="preserve">В целом, решение правовых проблем идентификации личности в интернете требует комплексного подхода, включающего в себя сбалансированные правовые механизмы, технические инновации и активное участие общественности. Только таким образом можно обеспечить защиту личных </w:t>
      </w:r>
      <w:r>
        <w:lastRenderedPageBreak/>
        <w:t>данных пользователей и содействовать безопасному и прозрачному цифровому пространству для всех.</w:t>
      </w:r>
      <w:bookmarkEnd w:id="0"/>
    </w:p>
    <w:sectPr w:rsidR="001B637F" w:rsidRPr="001B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D1"/>
    <w:rsid w:val="001B637F"/>
    <w:rsid w:val="0081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9A01"/>
  <w15:chartTrackingRefBased/>
  <w15:docId w15:val="{12279A52-33F4-454D-AF81-7ADF0DD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2024-02-13T03:24:00Z</dcterms:created>
  <dcterms:modified xsi:type="dcterms:W3CDTF">2024-02-13T03:25:00Z</dcterms:modified>
</cp:coreProperties>
</file>