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E4" w:rsidRDefault="00EF6A89" w:rsidP="00EF6A89">
      <w:pPr>
        <w:pStyle w:val="1"/>
        <w:jc w:val="center"/>
      </w:pPr>
      <w:r w:rsidRPr="00EF6A89">
        <w:t>Применение искусственного интеллекта в правоохранительной деятельности</w:t>
      </w:r>
    </w:p>
    <w:p w:rsidR="00EF6A89" w:rsidRDefault="00EF6A89" w:rsidP="00EF6A89"/>
    <w:p w:rsidR="00EF6A89" w:rsidRDefault="00EF6A89" w:rsidP="00EF6A89">
      <w:bookmarkStart w:id="0" w:name="_GoBack"/>
      <w:r>
        <w:t>Применение искусственного интеллекта (ИИ) в правоохранительной деятельности является одним из ключевых направлений развития цифрового права. Искусственный интеллект предоставляет правоохранительным органам мощные инструменты для более эффективного выполнения своих функций, включая предотвращение преступлений, расследование инцидентов, и обеспечение</w:t>
      </w:r>
      <w:r>
        <w:t xml:space="preserve"> безопасности общества в целом.</w:t>
      </w:r>
    </w:p>
    <w:p w:rsidR="00EF6A89" w:rsidRDefault="00EF6A89" w:rsidP="00EF6A89">
      <w:r>
        <w:t>Одним из основных способов применения искусственного интеллекта является анализ больших данных. Правоохранительные органы могут использовать алгоритмы машинного обучения для анализа огромных объемов данных, таких как информация о преступлениях, социальных медиа, видеонаблюдение и т.д., чтобы выявлять закономерности и тренды, помогающие в предотвращении преступле</w:t>
      </w:r>
      <w:r>
        <w:t>ний и расследовании инцидентов.</w:t>
      </w:r>
    </w:p>
    <w:p w:rsidR="00EF6A89" w:rsidRDefault="00EF6A89" w:rsidP="00EF6A89">
      <w:r>
        <w:t>Технологии распознавания лиц и образов также широко используются в правоохранительной деятельности. Системы распознавания лиц могут помочь в выявлении и идентификации подозреваемых на основе имеющихся данных, а системы распознавания образов могут помочь в анализе видеозаписей и изображений для выявления улик</w:t>
      </w:r>
      <w:r>
        <w:t>, и доказательств.</w:t>
      </w:r>
    </w:p>
    <w:p w:rsidR="00EF6A89" w:rsidRDefault="00EF6A89" w:rsidP="00EF6A89">
      <w:r>
        <w:t xml:space="preserve">Еще одним важным направлением применения искусственного интеллекта является автоматизация </w:t>
      </w:r>
      <w:proofErr w:type="spellStart"/>
      <w:r>
        <w:t>рутинообразных</w:t>
      </w:r>
      <w:proofErr w:type="spellEnd"/>
      <w:r>
        <w:t xml:space="preserve"> задач. Правоохранительные органы могут использовать ботов и чат-ботов для автоматической обработки запросов от граждан, мониторинга социальных медиа на предмет угроз безопасности, и выполнения д</w:t>
      </w:r>
      <w:r>
        <w:t>ругих административных функций.</w:t>
      </w:r>
    </w:p>
    <w:p w:rsidR="00EF6A89" w:rsidRDefault="00EF6A89" w:rsidP="00EF6A89">
      <w:r>
        <w:t>Однако применение искусственного интеллекта в правоохранительной деятельности также встречает определенные вызовы и риски. В частности, существует опасность использования алгоритмов, которые могут быть предвзятыми или дискриминационными в отношении определенных групп населения. Также существует риск нарушения приватности и персональных данных при обрабо</w:t>
      </w:r>
      <w:r>
        <w:t>тке больших объемов информации.</w:t>
      </w:r>
    </w:p>
    <w:p w:rsidR="00EF6A89" w:rsidRDefault="00EF6A89" w:rsidP="00EF6A89">
      <w:r>
        <w:t>Для успешного применения искусственного интеллекта в правоохранительной деятельности необходимо разработать четкие правовые и этические стандарты, которые гарантируют справедливость, прозрачность и безопасность при использовании этих технологий. Также важно обеспечить обучение и поддержку сотрудников правоохранительных органов для эффективного использования новых инструментов и технологий.</w:t>
      </w:r>
    </w:p>
    <w:p w:rsidR="00EF6A89" w:rsidRDefault="00EF6A89" w:rsidP="00EF6A89">
      <w:r>
        <w:t>Дополнительно важно учитывать необходимость соблюдения законодательства при использовании искусственного интеллекта в правоохранительной деятельности. Правовые нормы должны регулировать сбор, хранение и использование данных, а также обеспечивать защиту прав граждан от неправомерного использования их персональной информации. Это включает в себя соблюдение правил GDPR в Европейском союзе и ана</w:t>
      </w:r>
      <w:r>
        <w:t>логичных норм в других странах.</w:t>
      </w:r>
    </w:p>
    <w:p w:rsidR="00EF6A89" w:rsidRDefault="00EF6A89" w:rsidP="00EF6A89">
      <w:r>
        <w:t xml:space="preserve">Кроме того, важно развивать международное сотрудничество и обмен опытом в области применения искусственного интеллекта в правоохранительной деятельности. Это позволит странам совместно решать общие проблемы, такие как борьба с </w:t>
      </w:r>
      <w:proofErr w:type="spellStart"/>
      <w:r>
        <w:t>киберпреступностью</w:t>
      </w:r>
      <w:proofErr w:type="spellEnd"/>
      <w:r>
        <w:t>, терроризмом и трансграничной преступностью, и обмениваться лучшим</w:t>
      </w:r>
      <w:r>
        <w:t>и практиками и методами работы.</w:t>
      </w:r>
    </w:p>
    <w:p w:rsidR="00EF6A89" w:rsidRDefault="00EF6A89" w:rsidP="00EF6A89">
      <w:r>
        <w:t xml:space="preserve">Важным аспектом является также обеспечение прозрачности и открытости в использовании искусственного интеллекта в правоохранительной деятельности. Граждане должны иметь доступ </w:t>
      </w:r>
      <w:r>
        <w:lastRenderedPageBreak/>
        <w:t>к информации о том, какие технологии используются правоохранительными органами, и какие данные собираются и обрабатываются. Это поможет укрепить доверие общества к правоохранительным органам и снизить риск возникнов</w:t>
      </w:r>
      <w:r>
        <w:t>ения недовольства и конфликтов.</w:t>
      </w:r>
    </w:p>
    <w:p w:rsidR="00EF6A89" w:rsidRDefault="00EF6A89" w:rsidP="00EF6A89">
      <w:r>
        <w:t>Наконец, важно учитывать этические аспекты применения искусственного интеллекта. При разработке и использовании алгоритмов и моделей машинного обучения необходимо учитывать возможные последствия для прав и свобод граждан, а также соблюдать принципы справедлив</w:t>
      </w:r>
      <w:r>
        <w:t>ости и равенства перед законом.</w:t>
      </w:r>
    </w:p>
    <w:p w:rsidR="00EF6A89" w:rsidRPr="00EF6A89" w:rsidRDefault="00EF6A89" w:rsidP="00EF6A89">
      <w:r>
        <w:t>В целом, применение искусственного интеллекта в правоохранительной деятельности представляет собой как новые возможности, так и вызовы для общества и законодателей. Только при соблюдении правовых норм, этических принципов и обеспечении прозрачности и открытости можно обеспечить эффективное и справедливое использование этих технологий в интересах общества.</w:t>
      </w:r>
      <w:bookmarkEnd w:id="0"/>
    </w:p>
    <w:sectPr w:rsidR="00EF6A89" w:rsidRPr="00EF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E4"/>
    <w:rsid w:val="008B42E4"/>
    <w:rsid w:val="00E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D33A"/>
  <w15:chartTrackingRefBased/>
  <w15:docId w15:val="{7F42E29F-F5B8-4A91-8684-196CD60E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2024-02-13T17:21:00Z</dcterms:created>
  <dcterms:modified xsi:type="dcterms:W3CDTF">2024-02-13T17:22:00Z</dcterms:modified>
</cp:coreProperties>
</file>