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49" w:rsidRDefault="00CB79A2" w:rsidP="00CB79A2">
      <w:pPr>
        <w:pStyle w:val="1"/>
        <w:jc w:val="center"/>
      </w:pPr>
      <w:r w:rsidRPr="00CB79A2">
        <w:t>Компьютерная графика в архитектуре и строительстве</w:t>
      </w:r>
    </w:p>
    <w:p w:rsidR="00CB79A2" w:rsidRDefault="00CB79A2" w:rsidP="00CB79A2"/>
    <w:p w:rsidR="00CB79A2" w:rsidRDefault="00CB79A2" w:rsidP="00CB79A2">
      <w:bookmarkStart w:id="0" w:name="_GoBack"/>
      <w:r>
        <w:t>Компьютерная графика играет важную роль в архитектуре и строительстве, предоставляя инструменты для создания, анализа и визуализации архитектурных проектов. С использованием компьютерных программ архитекторы могут создавать трехмерные модели зданий, планировать пространственные композиции, а также проводить анализ параметров проекта, таких как освещение, ве</w:t>
      </w:r>
      <w:r>
        <w:t xml:space="preserve">нтиляция и </w:t>
      </w:r>
      <w:proofErr w:type="spellStart"/>
      <w:r>
        <w:t>энергоэффективность</w:t>
      </w:r>
      <w:proofErr w:type="spellEnd"/>
      <w:r>
        <w:t>.</w:t>
      </w:r>
    </w:p>
    <w:p w:rsidR="00CB79A2" w:rsidRDefault="00CB79A2" w:rsidP="00CB79A2">
      <w:r>
        <w:t>Одним из основных преимуществ компьютерной графики в архитектуре является возможность быстрого создания и модификации проектов. С помощью специализированных программ архитекторы могут экспериментировать с различными концепциями и идеями, быстро вносить изменения и адаптировать проекты под требования зак</w:t>
      </w:r>
      <w:r>
        <w:t>азчиков и изменяющиеся условия.</w:t>
      </w:r>
    </w:p>
    <w:p w:rsidR="00CB79A2" w:rsidRDefault="00CB79A2" w:rsidP="00CB79A2">
      <w:r>
        <w:t>Компьютерная графика также позволяет архитекторам создавать реалистичные визуализации проектов, которые помогают заказчикам и заинтересованным сторонам лучше представить себе будущее здание или сооружение. Это способствует более глубокому пониманию проекта и принятию более обоснованных решени</w:t>
      </w:r>
      <w:r>
        <w:t>й на ранних стадиях разработки.</w:t>
      </w:r>
    </w:p>
    <w:p w:rsidR="00CB79A2" w:rsidRDefault="00CB79A2" w:rsidP="00CB79A2">
      <w:r>
        <w:t>Еще одним важным аспектом компьютерной графики в архитектуре является возможность визуализации проектов в различных условиях и средах. Архитекторы могут создавать виртуальные прогулки по зданиям, а также анализировать их поведение в различных климатических условиях и временах суток, что помогает оптимизировать проекты с точки зрения энергопотребления и комфор</w:t>
      </w:r>
      <w:r>
        <w:t>та для пользователей.</w:t>
      </w:r>
    </w:p>
    <w:p w:rsidR="00CB79A2" w:rsidRDefault="00CB79A2" w:rsidP="00CB79A2">
      <w:r>
        <w:t>Кроме того, компьютерная графика позволяет архитекторам и инженерам эффективно взаимодействовать и сотрудничать над проектами. С помощью облачных сервисов и совместимых программ они могут одновременно работать над одним проектом, обмениваться данными и комментариями в реальном времени, что улучшает коммуникацию и сокращае</w:t>
      </w:r>
      <w:r>
        <w:t>т время на разработку проектов.</w:t>
      </w:r>
    </w:p>
    <w:p w:rsidR="00CB79A2" w:rsidRDefault="00CB79A2" w:rsidP="00CB79A2">
      <w:r>
        <w:t>Таким образом, компьютерная графика является неотъемлемой частью современного архитектурного проектирования и строительства. Она обеспечивает архитекторам мощные инструменты для творчества, анализа и визуализации, что помогает создавать инновационные и эффективные проекты, отвечающие современным требованиям и вызовам.</w:t>
      </w:r>
    </w:p>
    <w:p w:rsidR="00CB79A2" w:rsidRDefault="00CB79A2" w:rsidP="00CB79A2">
      <w:r>
        <w:t>Кроме того, компьютерная графика в архитектуре способствует повышению производительности и эффективности процесса проектирования и строительства. Она позволяет автоматизировать многие этапы работы, такие как создание чертежей, расчеты материалов и стоимости проекта, что значительно сокращает время и затраты на выполнение про</w:t>
      </w:r>
      <w:r>
        <w:t>екта.</w:t>
      </w:r>
    </w:p>
    <w:p w:rsidR="00CB79A2" w:rsidRDefault="00CB79A2" w:rsidP="00CB79A2">
      <w:r>
        <w:t xml:space="preserve">С развитием виртуальной реальности (VR) и дополненной реальности (AR) компьютерная графика в архитектуре приобретает новые возможности. Архитекторы могут создавать </w:t>
      </w:r>
      <w:proofErr w:type="spellStart"/>
      <w:r>
        <w:t>иммерсивные</w:t>
      </w:r>
      <w:proofErr w:type="spellEnd"/>
      <w:r>
        <w:t xml:space="preserve"> виртуальные модели зданий, которые позволяют пользователям погрузиться в пространство и оценить его масштаб, пропорции и дизайн на практике. Это улучшает взаимодействие заказчиков с проектом и повышает степ</w:t>
      </w:r>
      <w:r>
        <w:t>ень удовлетворенности клиентов.</w:t>
      </w:r>
    </w:p>
    <w:p w:rsidR="00CB79A2" w:rsidRDefault="00CB79A2" w:rsidP="00CB79A2">
      <w:r>
        <w:t xml:space="preserve">Также стоит отметить, что компьютерная графика в архитектуре улучшает возможности в области устойчивого и инновационного дизайна. Архитекторы могут проводить компьютерные симуляции для оценки </w:t>
      </w:r>
      <w:proofErr w:type="spellStart"/>
      <w:r>
        <w:t>энергоэффективности</w:t>
      </w:r>
      <w:proofErr w:type="spellEnd"/>
      <w:r>
        <w:t xml:space="preserve"> зданий, использовать алгоритмы оптимизации для создания оптимальных конструкций и материалов, а также экспериментировать с новыми формами и стилями благодаря свободе творчества, которую предоставляет компьютерная графика.</w:t>
      </w:r>
    </w:p>
    <w:p w:rsidR="00CB79A2" w:rsidRPr="00CB79A2" w:rsidRDefault="00CB79A2" w:rsidP="00CB79A2">
      <w:r>
        <w:lastRenderedPageBreak/>
        <w:t>Таким образом, компьютерная графика играет ключевую роль в современной архитектуре и строительстве, обеспечивая архитекторам мощные инструменты для творчества, анализа и визуализации проектов. Она стимулирует инновации, повышает эффективность процесса проектирования и строительства, а также способствует созданию устойчивых и современных архитектурных решений.</w:t>
      </w:r>
      <w:bookmarkEnd w:id="0"/>
    </w:p>
    <w:sectPr w:rsidR="00CB79A2" w:rsidRPr="00CB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49"/>
    <w:rsid w:val="008D5C49"/>
    <w:rsid w:val="00C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DBA3"/>
  <w15:chartTrackingRefBased/>
  <w15:docId w15:val="{E259BDED-CF89-40D4-BEB0-30BB9FB4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2024-02-14T17:22:00Z</dcterms:created>
  <dcterms:modified xsi:type="dcterms:W3CDTF">2024-02-14T17:23:00Z</dcterms:modified>
</cp:coreProperties>
</file>