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17" w:rsidRDefault="00A700A9" w:rsidP="00A700A9">
      <w:pPr>
        <w:pStyle w:val="1"/>
        <w:jc w:val="center"/>
      </w:pPr>
      <w:r w:rsidRPr="00A700A9">
        <w:t>Основы черчения в графическом дизайне</w:t>
      </w:r>
      <w:r>
        <w:t>:</w:t>
      </w:r>
      <w:r w:rsidRPr="00A700A9">
        <w:t xml:space="preserve"> создание логотипов и фирменного стиля</w:t>
      </w:r>
    </w:p>
    <w:p w:rsidR="00A700A9" w:rsidRDefault="00A700A9" w:rsidP="00A700A9"/>
    <w:p w:rsidR="00A700A9" w:rsidRDefault="00A700A9" w:rsidP="00A700A9">
      <w:bookmarkStart w:id="0" w:name="_GoBack"/>
      <w:r>
        <w:t xml:space="preserve">Черчение играет важную роль в графическом дизайне, особенно при создании логотипов и фирменного стиля компаний. Основы черчения в этой области включают в себя умение работать с формой, цветом, композицией и </w:t>
      </w:r>
      <w:proofErr w:type="spellStart"/>
      <w:r>
        <w:t>типографикой</w:t>
      </w:r>
      <w:proofErr w:type="spellEnd"/>
      <w:r>
        <w:t xml:space="preserve"> для создания уникальных и запоминающ</w:t>
      </w:r>
      <w:r>
        <w:t>ихся графических элементов.</w:t>
      </w:r>
    </w:p>
    <w:p w:rsidR="00A700A9" w:rsidRDefault="00A700A9" w:rsidP="00A700A9">
      <w:r>
        <w:t>При создании логотипа черчение позволяет дизайнеру воплотить идеи и ценности бренда в наглядную форму. Это включает в себя разработку различных вариантов логотипа, проведение исследований конкурентов и целевой аудитории, а также тщательное выверенное сочетание цветов, ш</w:t>
      </w:r>
      <w:r>
        <w:t>рифтов и графических элементов.</w:t>
      </w:r>
    </w:p>
    <w:p w:rsidR="00A700A9" w:rsidRDefault="00A700A9" w:rsidP="00A700A9">
      <w:r>
        <w:t>Фирменный стиль охватывает широкий спектр графических элементов, таких как визитки, бланки, упаковка, рекламные материалы и даже внешний вид офиса компании. Черчение здесь играет ключевую роль в создании единого и узнаваемого образа бренда, который помогает привлечь внимание потенциальных клиентов и со</w:t>
      </w:r>
      <w:r>
        <w:t>здать долгосрочное впечатление.</w:t>
      </w:r>
    </w:p>
    <w:p w:rsidR="00A700A9" w:rsidRDefault="00A700A9" w:rsidP="00A700A9">
      <w:r>
        <w:t>Овладение основами черчения в графическом дизайне требует не только технических навыков, но и креативного подхода к решению задачи. Дизайнер должен уметь видеть в простых формах и линиях потенциал для создания уникальных идей, способных передать суть бренда и привлечь вниман</w:t>
      </w:r>
      <w:r>
        <w:t>ие к его продуктам или услугам.</w:t>
      </w:r>
    </w:p>
    <w:p w:rsidR="00A700A9" w:rsidRDefault="00A700A9" w:rsidP="00A700A9">
      <w:r>
        <w:t>Черчение в графическом дизайне также тесно связано с развитием цифровых технологий и программного обеспечения, которые предоставляют дизайнерам широкий спектр инструментов для воплощения своих идей в жизнь. Это позволяет создавать более сложные и интересные графические элементы, а также улучшае</w:t>
      </w:r>
      <w:r>
        <w:t>т процесс работы над проектами.</w:t>
      </w:r>
    </w:p>
    <w:p w:rsidR="00A700A9" w:rsidRDefault="00A700A9" w:rsidP="00A700A9">
      <w:r>
        <w:t>Таким образом, черчение в графическом дизайне является основой для создания эффективных и привлекательных визуальных решений, способных выделить бренд среди конкурентов и запомниться целевой аудитории.</w:t>
      </w:r>
    </w:p>
    <w:p w:rsidR="00A700A9" w:rsidRDefault="00A700A9" w:rsidP="00A700A9">
      <w:r>
        <w:t>Кроме того, черчение в графическом дизайне обеспечивает дизайнеров возможностью экспериментировать с различными стилями и техниками, что способствует разнообразию и креативности в создании дизайнерских решений. Оно позволяет передавать эмоции, ассоциации и ценности бренда через визуальные образы, делая его узнаваем</w:t>
      </w:r>
      <w:r>
        <w:t>ым и запоминающимся.</w:t>
      </w:r>
    </w:p>
    <w:p w:rsidR="00A700A9" w:rsidRDefault="00A700A9" w:rsidP="00A700A9">
      <w:r>
        <w:t xml:space="preserve">Важным аспектом черчения в графическом дизайне является умение работать с компьютерными программами для создания и редактирования графики. Это включает в себя знание таких программ, как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Illustrator</w:t>
      </w:r>
      <w:proofErr w:type="spellEnd"/>
      <w:r>
        <w:t xml:space="preserve">,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, </w:t>
      </w:r>
      <w:proofErr w:type="spellStart"/>
      <w:r>
        <w:t>CorelDRAW</w:t>
      </w:r>
      <w:proofErr w:type="spellEnd"/>
      <w:r>
        <w:t xml:space="preserve"> и других, которые предоставляют широкий набор инструментов для творчества </w:t>
      </w:r>
      <w:r>
        <w:t>и реализации дизайнерских идей.</w:t>
      </w:r>
    </w:p>
    <w:p w:rsidR="00A700A9" w:rsidRDefault="00A700A9" w:rsidP="00A700A9">
      <w:r>
        <w:t>Черчение в графическом дизайне также подразумевает умение адаптировать созданные графические элементы под различные носители и форматы, будь то печатные материалы, цифровые медиа или физические объекты. Это требует понимания особенностей каждого носителя и спос</w:t>
      </w:r>
      <w:r>
        <w:t>обов его восприятия аудиторией.</w:t>
      </w:r>
    </w:p>
    <w:p w:rsidR="00A700A9" w:rsidRPr="00A700A9" w:rsidRDefault="00A700A9" w:rsidP="00A700A9">
      <w:r>
        <w:t>Искусство черчения в графическом дизайне остается важным инструментом для создания эффективных коммуникаций между брендами и их потребителями. Оно помогает выделить бренд среди множества конкурентов, вызвать интерес и доверие к нему, а также создать узнаваемый образ, который остается в памяти клиентов на долгое время.</w:t>
      </w:r>
      <w:bookmarkEnd w:id="0"/>
    </w:p>
    <w:sectPr w:rsidR="00A700A9" w:rsidRPr="00A70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17"/>
    <w:rsid w:val="009E4217"/>
    <w:rsid w:val="00A7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924C"/>
  <w15:chartTrackingRefBased/>
  <w15:docId w15:val="{CD124CB5-B2DB-4DB4-B5C3-754A7042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00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0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2024-02-15T17:40:00Z</dcterms:created>
  <dcterms:modified xsi:type="dcterms:W3CDTF">2024-02-15T17:40:00Z</dcterms:modified>
</cp:coreProperties>
</file>