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1C" w:rsidRDefault="00203A8F" w:rsidP="00203A8F">
      <w:pPr>
        <w:pStyle w:val="1"/>
        <w:jc w:val="center"/>
      </w:pPr>
      <w:r w:rsidRPr="00203A8F">
        <w:t>Эконометрическое моделирование эффектов международной экономической интеграции</w:t>
      </w:r>
    </w:p>
    <w:p w:rsidR="00203A8F" w:rsidRDefault="00203A8F" w:rsidP="00203A8F"/>
    <w:p w:rsidR="00203A8F" w:rsidRDefault="00203A8F" w:rsidP="00203A8F">
      <w:bookmarkStart w:id="0" w:name="_GoBack"/>
      <w:r>
        <w:t>Эконометрическое моделирование эффектов международной экономической интеграции представляет собой важное направление исследований в современной эконометрике. Международная экономическая интеграция, такая как создание таможенных союзов, зон свободной торговли и региональных экономических блоков, имеет значительное влияние на экон</w:t>
      </w:r>
      <w:r>
        <w:t>омики стран и мировую торговлю.</w:t>
      </w:r>
    </w:p>
    <w:p w:rsidR="00203A8F" w:rsidRDefault="00203A8F" w:rsidP="00203A8F">
      <w:r>
        <w:t>Эконометрические модели позволяют анализировать различные аспекты международной экономической интеграции, включая изменения в объемах торговли, структуре экспорта и импорта, а также воздействие на экономический рост и благосостояние населения. С помощью эконометрических методов и моделей исследователи могут оценить эффекты торговых соглашений, тарифных барьеров, квот на импорт и других инстр</w:t>
      </w:r>
      <w:r>
        <w:t>ументов международной торговли.</w:t>
      </w:r>
    </w:p>
    <w:p w:rsidR="00203A8F" w:rsidRDefault="00203A8F" w:rsidP="00203A8F">
      <w:r>
        <w:t>Важным аспектом эконометрического моделирования эффектов международной экономической интеграции является учет возможных эндогенных переменных и причинно-следственных связей между экономическими показателями различных стран. Это позволяет более точно оценить воздействие интеграционных процессов на экономики участвующих стран и предсказать и</w:t>
      </w:r>
      <w:r>
        <w:t>х будущие тенденции.</w:t>
      </w:r>
    </w:p>
    <w:p w:rsidR="00203A8F" w:rsidRDefault="00203A8F" w:rsidP="00203A8F">
      <w:r>
        <w:t>Таким образом, эконометрическое моделирование эффектов международной экономической интеграции играет важную роль в понимании и анализе последствий различных интеграционных соглашений и политик для экономического развития стран и мировой торговли. Это помогает принимать обоснованные решения в области международной торговли и интеграции, учитывая интересы всех участников экономических процессов.</w:t>
      </w:r>
    </w:p>
    <w:p w:rsidR="00203A8F" w:rsidRDefault="00203A8F" w:rsidP="00203A8F">
      <w:r>
        <w:t>Эконометрическое моделирование эффектов международной экономической интеграции также позволяет оценить не только экономические последствия, но и социальные и политические аспекты таких процессов. Например, исследования могут включать анализ влияния интеграции на уровень занятости, заработную плату, стандарты жизни, а также на политическую стабильно</w:t>
      </w:r>
      <w:r>
        <w:t>сть и международные отношения.</w:t>
      </w:r>
    </w:p>
    <w:p w:rsidR="00203A8F" w:rsidRDefault="00203A8F" w:rsidP="00203A8F">
      <w:r>
        <w:t>Кроме того, эконометрические методы позволяют проводить сценарный анализ и прогнозирование возможных последствий различных сценариев международной экономической интеграции. Это помогает правительствам и международным организациям принимать обоснованные решения при разработке и реали</w:t>
      </w:r>
      <w:r>
        <w:t>зации интеграционных стратегий.</w:t>
      </w:r>
    </w:p>
    <w:p w:rsidR="00203A8F" w:rsidRDefault="00203A8F" w:rsidP="00203A8F">
      <w:r>
        <w:t>Важным направлением исследований является также оценка воздействия международной экономической интеграции на распределение доходов и бедности в различных странах. Эконометрические модели позволяют выявить, какие группы населения могут получить больше выгод от интеграции, а какие могут оказат</w:t>
      </w:r>
      <w:r>
        <w:t>ься в более уязвимом положении.</w:t>
      </w:r>
    </w:p>
    <w:p w:rsidR="00203A8F" w:rsidRPr="00203A8F" w:rsidRDefault="00203A8F" w:rsidP="00203A8F">
      <w:r>
        <w:t>Таким образом, эконометрическое исследование эффектов международной экономической интеграции является важным инструментом для анализа и понимания сложных экономических и социальных процессов, происходящих в современном мире. Оно способствует разработке более эффективных политик и стратегий развития, направленных на повышение благосостояния государств и их граждан в условиях глобальной экономической интеграции.</w:t>
      </w:r>
      <w:bookmarkEnd w:id="0"/>
    </w:p>
    <w:sectPr w:rsidR="00203A8F" w:rsidRPr="0020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1C"/>
    <w:rsid w:val="00203A8F"/>
    <w:rsid w:val="00A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36A3"/>
  <w15:chartTrackingRefBased/>
  <w15:docId w15:val="{A4BFACF9-4996-4DCF-AF4B-5053F07D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2024-02-17T06:10:00Z</dcterms:created>
  <dcterms:modified xsi:type="dcterms:W3CDTF">2024-02-17T06:10:00Z</dcterms:modified>
</cp:coreProperties>
</file>