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0D" w:rsidRDefault="008F6672" w:rsidP="008F6672">
      <w:pPr>
        <w:pStyle w:val="1"/>
        <w:jc w:val="center"/>
      </w:pPr>
      <w:r w:rsidRPr="008F6672">
        <w:t>Исследование эконометрических моделей для оценки воздействия экологической политики на промышленность</w:t>
      </w:r>
    </w:p>
    <w:p w:rsidR="008F6672" w:rsidRDefault="008F6672" w:rsidP="008F6672"/>
    <w:p w:rsidR="008F6672" w:rsidRDefault="008F6672" w:rsidP="008F6672">
      <w:bookmarkStart w:id="0" w:name="_GoBack"/>
      <w:r>
        <w:t>Экологическая политика играет важную роль в современном мире, направляя усилия на устойчивое использование природных ресурсов и снижение негативного воздействия на окружающую среду. Одним из важных аспектов оценки эффективности экологической политики является изучение ее воздействия на промышленность с испол</w:t>
      </w:r>
      <w:r>
        <w:t>ьзованием методов эконометрики.</w:t>
      </w:r>
    </w:p>
    <w:p w:rsidR="008F6672" w:rsidRDefault="008F6672" w:rsidP="008F6672">
      <w:r>
        <w:t>Эконометрические модели позволяют оценить влияние экологической политики на различные сектора промышленности, а также на общие экономические показатели. С их помощью можно выявить эффекты введения экологических нормативов и ограничений на производство, оценить степень сокращения выбросов и загрязнений в результате реа</w:t>
      </w:r>
      <w:r>
        <w:t>лизации экологических программ.</w:t>
      </w:r>
    </w:p>
    <w:p w:rsidR="008F6672" w:rsidRDefault="008F6672" w:rsidP="008F6672">
      <w:r>
        <w:t>В рамках эконометрических исследований используются различные модели, такие как модели сквозной секции, панельные данные и временные ряды. Эти модели позволяют учитывать различные факторы, влияющие на динамику промышленности, включая экологическую политику, экономические переменные, техн</w:t>
      </w:r>
      <w:r>
        <w:t>ологические инновации и другие.</w:t>
      </w:r>
    </w:p>
    <w:p w:rsidR="008F6672" w:rsidRDefault="008F6672" w:rsidP="008F6672">
      <w:r>
        <w:t>Оценка воздействия экологической политики на промышленность с использованием эконометрики имеет практическое значение для разработки эффективных стратегий экологического управления и принятия обоснованных решений в сфере экологической политики. Полученные результаты могут быть использованы для определения оптимальных мероприятий по сокращению загрязнений, разработки инновационных технологий и стимулирования эко</w:t>
      </w:r>
      <w:r>
        <w:t>логически чистого производства.</w:t>
      </w:r>
    </w:p>
    <w:p w:rsidR="008F6672" w:rsidRDefault="008F6672" w:rsidP="008F6672">
      <w:r>
        <w:t>Таким образом, исследование эконометрических моделей для оценки воздействия экологической политики на промышленность является важным направлением в области экономической науки, которое способствует устойчивому развитию экономики и сохранению окружающей среды.</w:t>
      </w:r>
    </w:p>
    <w:p w:rsidR="008F6672" w:rsidRDefault="008F6672" w:rsidP="008F6672">
      <w:r>
        <w:t xml:space="preserve">При анализе воздействия экологической политики на промышленность с помощью эконометрики также учитывается ряд методологических аспектов. Например, необходимо учитывать </w:t>
      </w:r>
      <w:proofErr w:type="spellStart"/>
      <w:r>
        <w:t>эндогенность</w:t>
      </w:r>
      <w:proofErr w:type="spellEnd"/>
      <w:r>
        <w:t xml:space="preserve"> экологических политик, то есть возможность взаимной зависимости между экологическими решениями и характеристиками промышленного сектора. Для устранения этой проблемы часто применяются инструментальные переменные и другие методы, позволяющие учитывать скрытые факторы, влияющие на </w:t>
      </w:r>
      <w:r>
        <w:t>принятие экологических решений.</w:t>
      </w:r>
    </w:p>
    <w:p w:rsidR="008F6672" w:rsidRDefault="008F6672" w:rsidP="008F6672">
      <w:r>
        <w:t>Кроме того, важно учитывать возможные нелинейные эффекты экологической политики на промышленность, такие как пороговые эффекты или неоднородные реакции различных отраслей на изменения в экологических нормах. Это позволяет более точно определить оптимальные стратегии экологического регулирования и избежать н</w:t>
      </w:r>
      <w:r>
        <w:t>ежелательных побочных эффектов.</w:t>
      </w:r>
    </w:p>
    <w:p w:rsidR="008F6672" w:rsidRDefault="008F6672" w:rsidP="008F6672">
      <w:r>
        <w:t>Исследования в области эконометрики также могут включать оценку экономических последствий внедрения новых технологий и инноваций в целях снижения негативного воздействия на окружающую среду. Это важный аспект при разработке политики устойчивого развития и перехода к экологически ч</w:t>
      </w:r>
      <w:r>
        <w:t>истым технологиям производства.</w:t>
      </w:r>
    </w:p>
    <w:p w:rsidR="008F6672" w:rsidRPr="008F6672" w:rsidRDefault="008F6672" w:rsidP="008F6672">
      <w:r>
        <w:t>Таким образом, применение эконометрических методов для анализа воздействия экологической политики на промышленность позволяет не только оценить эффективность мероприятий по защите окружающей среды, но и разработать стратегии, способствующие устойчивому развитию экономики и обеспечению качества жизни населения.</w:t>
      </w:r>
      <w:bookmarkEnd w:id="0"/>
    </w:p>
    <w:sectPr w:rsidR="008F6672" w:rsidRPr="008F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0D"/>
    <w:rsid w:val="0065420D"/>
    <w:rsid w:val="008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C050"/>
  <w15:chartTrackingRefBased/>
  <w15:docId w15:val="{B0774A0E-42F1-413B-9305-C75CE45A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2024-02-17T06:23:00Z</dcterms:created>
  <dcterms:modified xsi:type="dcterms:W3CDTF">2024-02-17T06:25:00Z</dcterms:modified>
</cp:coreProperties>
</file>