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11" w:rsidRDefault="009F3B57" w:rsidP="009F3B57">
      <w:pPr>
        <w:pStyle w:val="1"/>
        <w:jc w:val="center"/>
      </w:pPr>
      <w:r w:rsidRPr="009F3B57">
        <w:t>Эконометрический анализ влияния научных исследований на экономический рост</w:t>
      </w:r>
    </w:p>
    <w:p w:rsidR="009F3B57" w:rsidRDefault="009F3B57" w:rsidP="009F3B57"/>
    <w:p w:rsidR="009F3B57" w:rsidRDefault="009F3B57" w:rsidP="009F3B57">
      <w:bookmarkStart w:id="0" w:name="_GoBack"/>
      <w:r>
        <w:t>Эконометрический анализ влияния научных исследований на экономический рост является ключевым направлением исследований в современной эконометрике. Научные исследования играют важную роль в стимулировании инноваций, развитии новых технологий и повышении производительности труда, что в свою очередь спо</w:t>
      </w:r>
      <w:r>
        <w:t>собствует экономическому росту.</w:t>
      </w:r>
    </w:p>
    <w:p w:rsidR="009F3B57" w:rsidRDefault="009F3B57" w:rsidP="009F3B57">
      <w:r>
        <w:t>С помощью эконометрических методов можно оценить влияние научных исследований на различные аспекты экономики, такие как ВВП, уровень производительности, инвестиции в науку и технологии, инновационная активность предприятий и другие показатели экономического роста. Это позволяет выявить основные факторы, способствующие научному прогрессу, и определить оптимальные стратегии развития научно-технического сектора для стиму</w:t>
      </w:r>
      <w:r>
        <w:t>лирования экономического роста.</w:t>
      </w:r>
    </w:p>
    <w:p w:rsidR="009F3B57" w:rsidRDefault="009F3B57" w:rsidP="009F3B57">
      <w:r>
        <w:t>Одним из основных методов анализа влияния научных исследований на экономический рост является использование моделей роста. Эти модели позволяют оценить вклад научного прогресса в общий экономический рост и определить его долю в формировании ВВП. Такие исследования помогают понять, какие секторы экономики наиболее зависимы от научных исследований и какие политики могут быть наиболе</w:t>
      </w:r>
      <w:r>
        <w:t>е эффективными для их развития.</w:t>
      </w:r>
    </w:p>
    <w:p w:rsidR="009F3B57" w:rsidRDefault="009F3B57" w:rsidP="009F3B57">
      <w:r>
        <w:t xml:space="preserve">Кроме того, эконометрические исследования в этой области могут включать анализ взаимосвязи между научными исследованиями и инвестициями в человеческий капитал. Исследователи могут оценить влияние уровня образования, научных знаний и навыков на экономический рост и выявить оптимальные стратегии инвестирования в человеческий капитал для стимулирования </w:t>
      </w:r>
      <w:r>
        <w:t>научного прогресса и инноваций.</w:t>
      </w:r>
    </w:p>
    <w:p w:rsidR="009F3B57" w:rsidRDefault="009F3B57" w:rsidP="009F3B57">
      <w:r>
        <w:t>Наконец, эконометрический анализ влияния научных исследований на экономический рост может также включать оценку эффективности научно-технической политики и программ поддержки науки и инноваций. Исследования в этой области позволяют выявить успешные практики и ошибки прошлого, а также разработать рекомендации для улучшения механизмов поддержки научного прогресса и его</w:t>
      </w:r>
      <w:r>
        <w:t xml:space="preserve"> влияния на экономический рост.</w:t>
      </w:r>
    </w:p>
    <w:p w:rsidR="009F3B57" w:rsidRDefault="009F3B57" w:rsidP="009F3B57">
      <w:r>
        <w:t>Таким образом, эконометрический анализ влияния научных исследований на экономический рост играет важную роль в понимании механизмов развития экономики и определении стратегий для стимулирования инноваций и научного прогресса. Он предоставляет ценные инструменты для анализа и оценки эффективности научно-технической политики и программ поддержки инноваций, что способствует ускорению экономического роста и повышению уровня жизни населения.</w:t>
      </w:r>
    </w:p>
    <w:p w:rsidR="009F3B57" w:rsidRDefault="009F3B57" w:rsidP="009F3B57">
      <w:r>
        <w:t>Дополнительно, эконометрический анализ позволяет исследовать не только прямое влияние научных исследований на экономический рост, но и их воздействие на другие ключевые аспекты экономики. Например, можно изучать влияние научных открытий на уровень конкурентоспособности отдельных отраслей или даже на инновационную активность всей экономики страны. Это позволяет выявить механизмы, через которые научные исследования могут содействовать устойчивому экономическому</w:t>
      </w:r>
      <w:r>
        <w:t xml:space="preserve"> росту.</w:t>
      </w:r>
    </w:p>
    <w:p w:rsidR="009F3B57" w:rsidRDefault="009F3B57" w:rsidP="009F3B57">
      <w:r>
        <w:t xml:space="preserve">Кроме того, эконометрический анализ может учитывать не только внутренние факторы, такие как объем инвестиций в науку и технологии, но и внешние, такие как трансграничный обмен знаниями и технологиями. Это особенно важно в контексте глобализации, когда научные </w:t>
      </w:r>
      <w:r>
        <w:lastRenderedPageBreak/>
        <w:t>исследования и инновации могут быстро распространяться по всему миру, влияя на экономический р</w:t>
      </w:r>
      <w:r>
        <w:t>ост различных стран и регионов.</w:t>
      </w:r>
    </w:p>
    <w:p w:rsidR="009F3B57" w:rsidRDefault="009F3B57" w:rsidP="009F3B57">
      <w:r>
        <w:t xml:space="preserve">Еще одним аспектом, который можно рассмотреть, является изучение влияния инвестиций в научные исследования на развитие малых и средних предприятий (МСП) и инновационных </w:t>
      </w:r>
      <w:proofErr w:type="spellStart"/>
      <w:r>
        <w:t>стартапов</w:t>
      </w:r>
      <w:proofErr w:type="spellEnd"/>
      <w:r>
        <w:t>. Эконометрические модели могут помочь определить, какие типы научных исследований наиболее полезны для МСП и какие меры поддержки способствуют их успешному развитию, что в свою очередь может стимулировать экономический рост через создание новых ра</w:t>
      </w:r>
      <w:r>
        <w:t>бочих мест и расширение рынков.</w:t>
      </w:r>
    </w:p>
    <w:p w:rsidR="009F3B57" w:rsidRPr="009F3B57" w:rsidRDefault="009F3B57" w:rsidP="009F3B57">
      <w:r>
        <w:t>Таким образом, эконометрический анализ влияния научных исследований на экономический рост представляет собой многогранный подход к пониманию этого процесса. Он позволяет учитывать различные факторы и механизмы воздействия научного прогресса на экономику и выявлять оптимальные стратегии для стимулирования инноваций и устойчивого экономического роста.</w:t>
      </w:r>
      <w:bookmarkEnd w:id="0"/>
    </w:p>
    <w:sectPr w:rsidR="009F3B57" w:rsidRPr="009F3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11"/>
    <w:rsid w:val="009F3B57"/>
    <w:rsid w:val="00AA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A094"/>
  <w15:chartTrackingRefBased/>
  <w15:docId w15:val="{EA493B0F-4971-4611-8FB2-673BA07D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F3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B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2024-02-17T11:10:00Z</dcterms:created>
  <dcterms:modified xsi:type="dcterms:W3CDTF">2024-02-17T11:13:00Z</dcterms:modified>
</cp:coreProperties>
</file>