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28" w:rsidRDefault="00A723A4" w:rsidP="00A723A4">
      <w:pPr>
        <w:pStyle w:val="1"/>
        <w:jc w:val="center"/>
      </w:pPr>
      <w:r w:rsidRPr="00A723A4">
        <w:t>Методы оценки инвестиционных проектов на предприятии</w:t>
      </w:r>
    </w:p>
    <w:p w:rsidR="00A723A4" w:rsidRDefault="00A723A4" w:rsidP="00A723A4"/>
    <w:p w:rsidR="00A723A4" w:rsidRDefault="00A723A4" w:rsidP="00A723A4">
      <w:bookmarkStart w:id="0" w:name="_GoBack"/>
      <w:r>
        <w:t>Методы оценки инвестиционных проектов на предприятии играют ключевую роль в процессе принятия решений о вложении капитала. Они позволяют оценить потенциальную доходность инвестиций, их риски и эффективность, что помогает предприятию определить, стоит ли реализовы</w:t>
      </w:r>
      <w:r>
        <w:t>вать конкретный проект или нет.</w:t>
      </w:r>
    </w:p>
    <w:p w:rsidR="00A723A4" w:rsidRDefault="00A723A4" w:rsidP="00A723A4">
      <w:r>
        <w:t>Один из основных методов оценки инвестиционных проектов - метод дисконтированных денежных потоков (ДДП). Этот метод основан на принципе дисконтирования будущих денежных потоков на текущий момент времени с использованием дисконтной ставки. Полученная таким образом сумма представляет собой чистую текущую стоимость проекта, которая позволяет сравнивать его с д</w:t>
      </w:r>
      <w:r>
        <w:t>ругими возможными инвестициями.</w:t>
      </w:r>
    </w:p>
    <w:p w:rsidR="00A723A4" w:rsidRDefault="00A723A4" w:rsidP="00A723A4">
      <w:r>
        <w:t>Еще одним распространенным методом оценки инвестиционных проектов является метод внутренней нормы доходности (ВНД). Этот метод определяет процентную ставку, при которой чистая текущая стоимость проекта равна нулю. ВНД показывает, какая должна быть ставка доходности, чт</w:t>
      </w:r>
      <w:r>
        <w:t>обы инвестиция была прибыльной.</w:t>
      </w:r>
    </w:p>
    <w:p w:rsidR="00A723A4" w:rsidRDefault="00A723A4" w:rsidP="00A723A4">
      <w:r>
        <w:t xml:space="preserve">Также используется метод срока окупаемости инвестиций. Этот метод позволяет определить период времени, за который инвестиция начинает окупаться за счет получаемых доходов. Чем меньше срок окупаемости, тем более привлекательным </w:t>
      </w:r>
      <w:r>
        <w:t>является инвестиционный проект.</w:t>
      </w:r>
    </w:p>
    <w:p w:rsidR="00A723A4" w:rsidRDefault="00A723A4" w:rsidP="00A723A4">
      <w:r>
        <w:t>Для оценки рисков инвестиционных проектов на предприятии применяются различные мето</w:t>
      </w:r>
      <w:r>
        <w:t>ды, такие как чувствительный</w:t>
      </w:r>
      <w:r>
        <w:t xml:space="preserve"> анализ, сценарный анализ и моделирование </w:t>
      </w:r>
      <w:proofErr w:type="spellStart"/>
      <w:r>
        <w:t>монте-карло</w:t>
      </w:r>
      <w:proofErr w:type="spellEnd"/>
      <w:r>
        <w:t>. Эти методы позволяют учитывать возможные изменения внешних условий и их влияние на</w:t>
      </w:r>
      <w:r>
        <w:t xml:space="preserve"> финансовые показатели проекта.</w:t>
      </w:r>
    </w:p>
    <w:p w:rsidR="00A723A4" w:rsidRDefault="00A723A4" w:rsidP="00A723A4">
      <w:r>
        <w:t>Важно отметить, что выбор метода оценки инвестиционных проектов зависит от конкретных характеристик проекта, его целей и условий, в которых он реализуется. Кроме того, часто используется комбинация различных методов для б</w:t>
      </w:r>
      <w:r>
        <w:t>олее полного и точного анализа.</w:t>
      </w:r>
    </w:p>
    <w:p w:rsidR="00A723A4" w:rsidRDefault="00A723A4" w:rsidP="00A723A4">
      <w:r>
        <w:t>Таким образом, методы оценки инвестиционных проектов на предприятии играют важную роль в процессе принятия решений об инвестировании. Они помогают предприятиям определить наиболее перспективные и эффективные инвестиционные возможности, а также оценить и управлять рисками своих инвестиций.</w:t>
      </w:r>
    </w:p>
    <w:p w:rsidR="00A723A4" w:rsidRDefault="00A723A4" w:rsidP="00A723A4">
      <w:r>
        <w:t xml:space="preserve">Кроме того, при оценке инвестиционных проектов важно учитывать не только финансовые аспекты, но и нефинансовые факторы, такие как социальные, экологические и </w:t>
      </w:r>
      <w:proofErr w:type="spellStart"/>
      <w:r>
        <w:t>репутационные</w:t>
      </w:r>
      <w:proofErr w:type="spellEnd"/>
      <w:r>
        <w:t xml:space="preserve"> последствия. Эти факторы могут оказать значительное влияние на успешность и устойчивость проекта в долгосрочной перспективе и должны бы</w:t>
      </w:r>
      <w:r>
        <w:t>ть учтены при принятии решения.</w:t>
      </w:r>
    </w:p>
    <w:p w:rsidR="00A723A4" w:rsidRDefault="00A723A4" w:rsidP="00A723A4">
      <w:r>
        <w:t xml:space="preserve">Также важно провести анализ альтернативных вариантов инвестиций и сравнить их между собой с помощью выбранных методов оценки. Это позволит предприятию выбрать наиболее оптимальный и выгодный проект из доступных вариантов и распределить свои </w:t>
      </w:r>
      <w:r>
        <w:t>ресурсы максимально эффективно.</w:t>
      </w:r>
    </w:p>
    <w:p w:rsidR="00A723A4" w:rsidRDefault="00A723A4" w:rsidP="00A723A4">
      <w:r>
        <w:t>Наконец, после оценки инвестиционного проекта необходимо продолжать его мониторинг и оценку на протяжении всего срока его реализации. Это позволит своевременно выявлять возможные изменения во внешней среде, риски и препятствия, а также корректировать стратегию проекта при необходимости для</w:t>
      </w:r>
      <w:r>
        <w:t xml:space="preserve"> достижения поставленных целей.</w:t>
      </w:r>
    </w:p>
    <w:p w:rsidR="00A723A4" w:rsidRPr="00A723A4" w:rsidRDefault="00A723A4" w:rsidP="00A723A4">
      <w:r>
        <w:lastRenderedPageBreak/>
        <w:t>Таким образом, методы оценки инвестиционных проектов являются важным инструментом для принятия решений о вложении капитала на предприятии. Они позволяют предприятиям анализировать потенциальную доходность и риски инвестиций, выбирать наиболее перспективные проекты и эффективно управлять своими инвестиционными портфелями.</w:t>
      </w:r>
      <w:bookmarkEnd w:id="0"/>
    </w:p>
    <w:sectPr w:rsidR="00A723A4" w:rsidRPr="00A72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28"/>
    <w:rsid w:val="00941628"/>
    <w:rsid w:val="00A72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94A3"/>
  <w15:chartTrackingRefBased/>
  <w15:docId w15:val="{1D3A7AF1-FCF4-408F-AAB5-7B53B7BB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2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3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2024-02-17T11:32:00Z</dcterms:created>
  <dcterms:modified xsi:type="dcterms:W3CDTF">2024-02-17T11:33:00Z</dcterms:modified>
</cp:coreProperties>
</file>