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8A" w:rsidRDefault="00E928B8" w:rsidP="00E928B8">
      <w:pPr>
        <w:pStyle w:val="1"/>
        <w:jc w:val="center"/>
      </w:pPr>
      <w:r w:rsidRPr="00E928B8">
        <w:t>Экономические аспекты экологической устойчивости предприятия</w:t>
      </w:r>
    </w:p>
    <w:p w:rsidR="00E928B8" w:rsidRDefault="00E928B8" w:rsidP="00E928B8"/>
    <w:p w:rsidR="00E928B8" w:rsidRDefault="00E928B8" w:rsidP="00E928B8">
      <w:bookmarkStart w:id="0" w:name="_GoBack"/>
      <w:r>
        <w:t>Экономические аспекты экологической устойчивости предприятия играют важную роль в современном бизнесе. В условиях растущего осознания общественной ответственности и влияния деятельности предприятий на окружающую среду, вопросы экологической устойчивости становятся все</w:t>
      </w:r>
      <w:r>
        <w:t xml:space="preserve"> более актуальными для бизнеса.</w:t>
      </w:r>
    </w:p>
    <w:p w:rsidR="00E928B8" w:rsidRDefault="00E928B8" w:rsidP="00E928B8">
      <w:r>
        <w:t>Один из основных экономических аспектов экологической устойчивости предприятия заключается в эффективном использовании ресурсов. Это включает в себя не только оптимизацию расходов на сырье и энергию, но и переход к использованию более эффективных и экологически чистых технологий производства, что позволяет снизить издержки и увеличить кон</w:t>
      </w:r>
      <w:r>
        <w:t>курентоспособность предприятия.</w:t>
      </w:r>
    </w:p>
    <w:p w:rsidR="00E928B8" w:rsidRDefault="00E928B8" w:rsidP="00E928B8">
      <w:r>
        <w:t>Еще одним экономическим аспектом является сокращение экологических рисков и издержек, связанных с загрязнением окружающей среды и нарушениями экологических норм и стандартов. Предотвращение возможных экологических аварий или штрафов за нарушения законодательства способствует сохранению репутации предприятия и снижению п</w:t>
      </w:r>
      <w:r>
        <w:t>отенциальных финансовых потерь.</w:t>
      </w:r>
    </w:p>
    <w:p w:rsidR="00E928B8" w:rsidRDefault="00E928B8" w:rsidP="00E928B8">
      <w:r>
        <w:t>Другим важным аспектом является удовлетворение потребностей и требований экологически ориентированных потребителей. С ростом осведомленности о влиянии производственных процессов на окружающую среду, потребители все чаще отдают предпочтение товарам и услугам компаний, которые демонстрируют свою заботу о экологии. Это создает дополнительные экономические мотивы для предприятий внедрять экологические инновации и улучшать</w:t>
      </w:r>
      <w:r>
        <w:t xml:space="preserve"> свои экологические показатели.</w:t>
      </w:r>
    </w:p>
    <w:p w:rsidR="00E928B8" w:rsidRDefault="00E928B8" w:rsidP="00E928B8">
      <w:r>
        <w:t>Кроме того, экологическая устойчивость предприятия может способствовать привлечению инвестиций и финансированию. Инвесторы и финансовые институты все чаще оценивают экологические аспекты деятельности предприятий при принятии решения о выделении средств, что делает экологически устойчивые предприятия более привлекательными для инвестиций и обеспечивает им доступ к дополнител</w:t>
      </w:r>
      <w:r>
        <w:t>ьным источникам финансирования.</w:t>
      </w:r>
    </w:p>
    <w:p w:rsidR="00E928B8" w:rsidRDefault="00E928B8" w:rsidP="00E928B8">
      <w:r>
        <w:t>Таким образом, экономические аспекты экологической устойчивости предприятия оказывают существенное влияние на его финансовые результаты и конкурентоспособность. Интеграция принципов экологической устойчивости в стратегию и операционную деятельность предприятия становится все более важным элементом успешного бизнеса в условиях современной экономики.</w:t>
      </w:r>
    </w:p>
    <w:p w:rsidR="00E928B8" w:rsidRDefault="00E928B8" w:rsidP="00E928B8">
      <w:r>
        <w:t xml:space="preserve">Еще одним важным экономическим аспектом является снижение издержек на утилизацию отходов и сокращение экологического следа предприятия. Внедрение эффективных систем управления отходами и внедрение технологий </w:t>
      </w:r>
      <w:proofErr w:type="spellStart"/>
      <w:r>
        <w:t>рециклинга</w:t>
      </w:r>
      <w:proofErr w:type="spellEnd"/>
      <w:r>
        <w:t xml:space="preserve"> позволяют предприятию сэкономить на расходах на утилизацию и снизить в</w:t>
      </w:r>
      <w:r>
        <w:t>оздействие на окружающую среду.</w:t>
      </w:r>
    </w:p>
    <w:p w:rsidR="00E928B8" w:rsidRDefault="00E928B8" w:rsidP="00E928B8">
      <w:r>
        <w:t>Также стоит отметить, что экологически устойчивые практики могут способствовать повышению лояльности клиентов и увеличению спроса на продукцию предприятия. Потребители все более оценивают ответственное отношение к окружающей среде и готовы платить за товары и услуги компаний, которые проявляют заботу о природе. Это открывает новые возможности для увеличения объемов пр</w:t>
      </w:r>
      <w:r>
        <w:t>одаж и расширения рынков сбыта.</w:t>
      </w:r>
    </w:p>
    <w:p w:rsidR="00E928B8" w:rsidRDefault="00E928B8" w:rsidP="00E928B8">
      <w:r>
        <w:t xml:space="preserve">Важно также учитывать экономические выгоды от соблюдения экологических стандартов и требований законодательства. Хотя внедрение экологических инноваций может потребовать дополнительных инвестиций в начале, в долгосрочной перспективе это может привести к существенным экономическим выгодам. Например, снижение расходов на энергию или воду </w:t>
      </w:r>
      <w:r>
        <w:lastRenderedPageBreak/>
        <w:t xml:space="preserve">благодаря внедрению </w:t>
      </w:r>
      <w:proofErr w:type="spellStart"/>
      <w:r>
        <w:t>энергоэффективных</w:t>
      </w:r>
      <w:proofErr w:type="spellEnd"/>
      <w:r>
        <w:t xml:space="preserve"> технологий или оптимиза</w:t>
      </w:r>
      <w:r>
        <w:t>ции производственных процессов.</w:t>
      </w:r>
    </w:p>
    <w:p w:rsidR="00E928B8" w:rsidRDefault="00E928B8" w:rsidP="00E928B8">
      <w:r>
        <w:t>Кроме того, экологическая устойчивость предприятия может способствовать его конкурентоспособности на мировом рынке. В условиях растущего интереса к экологическим проблемам со стороны потребителей и законодателей, компании, которые активно внедряют экологически устойчивые практики, могут получить преимущества в доступе к международным рынкам и заключении выгодных контрактов с экологичес</w:t>
      </w:r>
      <w:r>
        <w:t>ки ориентированными партнерами.</w:t>
      </w:r>
    </w:p>
    <w:p w:rsidR="00E928B8" w:rsidRPr="00E928B8" w:rsidRDefault="00E928B8" w:rsidP="00E928B8">
      <w:r>
        <w:t>Таким образом, экологическая устойчивость предприятия имеет существенное экономическое значение и может стать ключевым фактором его успеха и долгосрочной устойчивости в условиях изменяющейся бизнес-среды. Внедрение экологически устойчивых практик может принести предприятию не только экологические, но и значительные экономические выгоды.</w:t>
      </w:r>
      <w:bookmarkEnd w:id="0"/>
    </w:p>
    <w:sectPr w:rsidR="00E928B8" w:rsidRPr="00E9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8A"/>
    <w:rsid w:val="0024698A"/>
    <w:rsid w:val="00E9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F7D8"/>
  <w15:chartTrackingRefBased/>
  <w15:docId w15:val="{3A0CA70D-33EA-423D-9A1A-A8D167CF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8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2024-02-17T11:49:00Z</dcterms:created>
  <dcterms:modified xsi:type="dcterms:W3CDTF">2024-02-17T11:49:00Z</dcterms:modified>
</cp:coreProperties>
</file>