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79" w:rsidRDefault="002C6CCD" w:rsidP="002C6CCD">
      <w:pPr>
        <w:pStyle w:val="1"/>
        <w:jc w:val="center"/>
      </w:pPr>
      <w:r w:rsidRPr="002C6CCD">
        <w:t>Методы оценки эффективности рекламных кампаний в экономике предприятия</w:t>
      </w:r>
    </w:p>
    <w:p w:rsidR="002C6CCD" w:rsidRDefault="002C6CCD" w:rsidP="002C6CCD"/>
    <w:p w:rsidR="002C6CCD" w:rsidRDefault="002C6CCD" w:rsidP="002C6CCD">
      <w:bookmarkStart w:id="0" w:name="_GoBack"/>
      <w:r>
        <w:t>Одним из ключевых аспектов успешной деятельности предприятия является оценка эффективности рекламных кампаний. Для этого существует ряд методов, которые помогают определить, насколько рекламные мероприятия способствуют достижению поставленных целей и увели</w:t>
      </w:r>
      <w:r>
        <w:t>чению прибыли предприятия.</w:t>
      </w:r>
    </w:p>
    <w:p w:rsidR="002C6CCD" w:rsidRDefault="002C6CCD" w:rsidP="002C6CCD">
      <w:r>
        <w:t>Один из наиболее распространенных методов - это оценка ROI (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>) или окупаемости инвестиций в рекламу. Этот метод позволяет определить, сколько денег было заработано благодаря рекламной кампании относительно затрат на ее проведение. При этом учитывается как прямой доход, так и косвенные эффекты, такие как увеличение узнаваемости бренда и</w:t>
      </w:r>
      <w:r>
        <w:t xml:space="preserve"> повышение лояльности клиентов.</w:t>
      </w:r>
    </w:p>
    <w:p w:rsidR="002C6CCD" w:rsidRDefault="002C6CCD" w:rsidP="002C6CCD">
      <w:r>
        <w:t>Другим методом оценки эффективности рекламных кампаний является анализ конверсии. Этот метод заключается в измерении того, как много потенциальных клиентов совершили желаемое действие после взаимодействия с рекламой, например, сделали покупку или зарегистрировались на сайте. Чем выше конверсия, тем более эффективно</w:t>
      </w:r>
      <w:r>
        <w:t>й считается рекламная кампания.</w:t>
      </w:r>
    </w:p>
    <w:p w:rsidR="002C6CCD" w:rsidRDefault="002C6CCD" w:rsidP="002C6CCD">
      <w:r>
        <w:t>Также используется метод атрибуции, который позволяет определить вклад каждого канала маркетинга в достижение цели. Этот метод учитывает все точки контакта потенциального клиента с рекламой и помогает определить, какие каналы наиболее эффективны для</w:t>
      </w:r>
      <w:r>
        <w:t xml:space="preserve"> привлечения целевой аудитории.</w:t>
      </w:r>
    </w:p>
    <w:p w:rsidR="002C6CCD" w:rsidRDefault="002C6CCD" w:rsidP="002C6CCD">
      <w:r>
        <w:t>Кроме того, для оценки эффективности рекламных кампаний часто применяются маркетинговые исследования, опросы потребителей и анализ данных о продажах. Эти методы позволяют получить дополнительную информацию о восприятии рекламы клиентами и ее влиянии на их поку</w:t>
      </w:r>
      <w:r>
        <w:t>пательское поведение.</w:t>
      </w:r>
    </w:p>
    <w:p w:rsidR="002C6CCD" w:rsidRDefault="002C6CCD" w:rsidP="002C6CCD">
      <w:r>
        <w:t>В целом, эффективность рекламных кампаний в экономике предприятия оценивается с помощью комплексного подхода, который включает в себя различные методы анализа и оценки результатов рекламной деятельности.</w:t>
      </w:r>
    </w:p>
    <w:p w:rsidR="002C6CCD" w:rsidRDefault="002C6CCD" w:rsidP="002C6CCD">
      <w:r>
        <w:t>Помимо приведенных методов оценки эффективности рекламных кампаний, важно также учитывать специфику бизнеса и особенности целевой аудитории предприятия. Например, для компаний, работающих в сфере электронной коммерции, ключевым показателем может быть конверсия в продажи и средний чек заказа, тогда как для предприятий, предоставляющих услуги, более важным может быть уровень привлечения новых клиентов</w:t>
      </w:r>
      <w:r>
        <w:t xml:space="preserve"> и удержание существующей базы.</w:t>
      </w:r>
    </w:p>
    <w:p w:rsidR="002C6CCD" w:rsidRDefault="002C6CCD" w:rsidP="002C6CCD">
      <w:r>
        <w:t xml:space="preserve">Для комплексной оценки эффективности рекламных кампаний также полезно использовать методы аналитики данных. Анализ больших объемов информации о поведении пользователей на веб-сайте или в приложении позволяет выявить тенденции и понять, какие именно элементы рекламы вызывают </w:t>
      </w:r>
      <w:r>
        <w:t>наибольший интерес у аудитории.</w:t>
      </w:r>
    </w:p>
    <w:p w:rsidR="002C6CCD" w:rsidRDefault="002C6CCD" w:rsidP="002C6CCD">
      <w:r>
        <w:t>Кроме того, стоит отметить важность регулярного мониторинга и анализа результатов рекламных кампаний в динамике. Это позволяет оперативно реагировать на изменения в рыночной среде и внесение ко</w:t>
      </w:r>
      <w:r>
        <w:t>рректив в стратегию маркетинга.</w:t>
      </w:r>
    </w:p>
    <w:p w:rsidR="002C6CCD" w:rsidRDefault="002C6CCD" w:rsidP="002C6CCD">
      <w:r>
        <w:t xml:space="preserve">Важно также учитывать не только краткосрочные результаты рекламных кампаний, но и их влияние на долгосрочные перспективы развития предприятия. Реклама может способствовать </w:t>
      </w:r>
      <w:r>
        <w:lastRenderedPageBreak/>
        <w:t>формированию и укреплению имиджа бренда, что в свою очередь может повысить его конкурентоспособность на рынке и при</w:t>
      </w:r>
      <w:r>
        <w:t>влечь новых клиентов в будущем.</w:t>
      </w:r>
    </w:p>
    <w:p w:rsidR="002C6CCD" w:rsidRPr="002C6CCD" w:rsidRDefault="002C6CCD" w:rsidP="002C6CCD">
      <w:r>
        <w:t>Таким образом, оценка эффективности рекламных кампаний на предприятии требует комплексного подхода и использования различных инструментов и методов анализа, учитывая специфику бизнеса и потребностей целевой аудитории.</w:t>
      </w:r>
      <w:bookmarkEnd w:id="0"/>
    </w:p>
    <w:sectPr w:rsidR="002C6CCD" w:rsidRPr="002C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79"/>
    <w:rsid w:val="00232D79"/>
    <w:rsid w:val="002C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9F14"/>
  <w15:chartTrackingRefBased/>
  <w15:docId w15:val="{708BE97F-CAD3-4459-B392-250707F1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6C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C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2024-02-18T03:48:00Z</dcterms:created>
  <dcterms:modified xsi:type="dcterms:W3CDTF">2024-02-18T03:50:00Z</dcterms:modified>
</cp:coreProperties>
</file>