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12" w:rsidRDefault="009772C3" w:rsidP="009772C3">
      <w:pPr>
        <w:pStyle w:val="1"/>
        <w:jc w:val="center"/>
      </w:pPr>
      <w:r w:rsidRPr="009772C3">
        <w:t>Интеллектуальная собственность в экономическом праве</w:t>
      </w:r>
    </w:p>
    <w:p w:rsidR="009772C3" w:rsidRDefault="009772C3" w:rsidP="009772C3"/>
    <w:p w:rsidR="009772C3" w:rsidRDefault="009772C3" w:rsidP="009772C3">
      <w:bookmarkStart w:id="0" w:name="_GoBack"/>
      <w:r>
        <w:t>Интеллектуальная собственность в экономическом праве является важным аспектом современной экономики, который играет ключевую роль в стимулировании инноваций, развитии научно-технического прогресса и обеспечении конкурентоспособности предприятий и страны в целом. Понятие интеллектуальной собственности включает в себя различные объекты, такие как изобретения, товарные знаки, промышленные образцы, авторские права, коммерческие секреты и другие результаты</w:t>
      </w:r>
      <w:r>
        <w:t xml:space="preserve"> интеллектуальной деятельности.</w:t>
      </w:r>
    </w:p>
    <w:p w:rsidR="009772C3" w:rsidRDefault="009772C3" w:rsidP="009772C3">
      <w:r>
        <w:t xml:space="preserve">Законодательство охраняет права интеллектуальной собственности и устанавливает правовые механизмы для их защиты и использования. Это включает в себя регистрацию патентов, товарных знаков и промышленных образцов, регулирование авторских прав и прав на программы для ЭВМ, а также установление ответственности за нарушение прав </w:t>
      </w:r>
      <w:r>
        <w:t>интеллектуальной собственности.</w:t>
      </w:r>
    </w:p>
    <w:p w:rsidR="009772C3" w:rsidRDefault="009772C3" w:rsidP="009772C3">
      <w:r>
        <w:t>Интеллектуальная собственность способствует развитию инновационной деятельности, поскольку предоставляет авторам и изобретателям права на использование и коммерциализацию своих творческих и интеллектуальных результатов. Это стимулирует инвестиции в исследования и разработки, а также способствует созданию нов</w:t>
      </w:r>
      <w:r>
        <w:t>ых товаров, технологий и услуг.</w:t>
      </w:r>
    </w:p>
    <w:p w:rsidR="009772C3" w:rsidRDefault="009772C3" w:rsidP="009772C3">
      <w:r>
        <w:t>Однако вопросы защиты интеллектуальной собственности могут стать предметом споров и конфликтов между предприятиями и отдельными лицами. Нарушение прав интеллектуальной собственности может привести к ущербу для правообладателей и нарушению конкуренции на рынке. Поэтому важно обеспечить эффективную защиту прав интеллектуальной собственности и применять соответствующие</w:t>
      </w:r>
      <w:r>
        <w:t xml:space="preserve"> санкции в случае их нарушения.</w:t>
      </w:r>
    </w:p>
    <w:p w:rsidR="009772C3" w:rsidRDefault="009772C3" w:rsidP="009772C3">
      <w:r>
        <w:t>Кроме того, в условиях глобализации экономики и развития цифровых технологий вопросы интеллектуальной собственности становятся все более актуальными. Необходимо разрабатывать международные стандарты и механизмы сотрудничества для защиты прав интеллектуальной собственности на мировом уровне и предотвращени</w:t>
      </w:r>
      <w:r>
        <w:t>я их незаконного использования.</w:t>
      </w:r>
    </w:p>
    <w:p w:rsidR="009772C3" w:rsidRDefault="009772C3" w:rsidP="009772C3">
      <w:r>
        <w:t>Таким образом, интеллектуальная собственность играет важную роль в современной экономике и требует эффективного правового регулирования для обеспечения защиты правообладателей, стимулирования инноваций и развития экономики в целом.</w:t>
      </w:r>
    </w:p>
    <w:p w:rsidR="009772C3" w:rsidRDefault="009772C3" w:rsidP="009772C3">
      <w:r>
        <w:t>Дополнительно следует отметить, что интеллектуальная собственность является ключевым ресурсом в экономике, где конкурентоспособность страны зависит от ее способности генерировать, защищать и эффективно использовать новые идеи и технологии. Правовое регулирование в области интеллектуальной собственности способствует созданию благоприятной среды для инноваций и инвестиций в научные исследования, что в свою очередь способствует э</w:t>
      </w:r>
      <w:r>
        <w:t>кономическому росту и развитию.</w:t>
      </w:r>
    </w:p>
    <w:p w:rsidR="009772C3" w:rsidRDefault="009772C3" w:rsidP="009772C3">
      <w:r>
        <w:t>Кроме того, интеллектуальная собственность может стать объектом интеллектуального капитала компаний, что придает им дополнительную стоимость и конкурентные преимущества на рынке. Компании активно инвестируют в создание и защиту своих интеллектуальных активов, таких как технологии, бренды и дизайн, сознавая их значимость для успешного функц</w:t>
      </w:r>
      <w:r>
        <w:t>ионирования и развития бизнеса.</w:t>
      </w:r>
    </w:p>
    <w:p w:rsidR="009772C3" w:rsidRDefault="009772C3" w:rsidP="009772C3">
      <w:r>
        <w:t>Однако вместе с тем, интеллектуальная собственность может стать объектом злоупотреблений и монополизации, что может привести к нарушению конкуренции и ограничению доступа к новым технологиям и знаниям. Поэтому важно соблюдать баланс между защитой прав интеллектуальной собственности и обеспечением доступа к ней в интересах общества в целом.</w:t>
      </w:r>
    </w:p>
    <w:p w:rsidR="009772C3" w:rsidRPr="009772C3" w:rsidRDefault="009772C3" w:rsidP="009772C3">
      <w:r>
        <w:lastRenderedPageBreak/>
        <w:t>Таким образом, интеллектуальная собственность является важным фактором экономического развития и конкурентоспособности, требующим эффективного правового регулирования и международного сотрудничества. Обеспечение защиты прав интеллектуальной собственности способствует инновационной активности, созданию новых рабочих мест и улучшению качества жизни, что делает эту тему важной и актуальной в современном мире.</w:t>
      </w:r>
      <w:bookmarkEnd w:id="0"/>
    </w:p>
    <w:sectPr w:rsidR="009772C3" w:rsidRPr="0097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12"/>
    <w:rsid w:val="00966912"/>
    <w:rsid w:val="0097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0088"/>
  <w15:chartTrackingRefBased/>
  <w15:docId w15:val="{77F4FDD1-505F-455A-B1FF-08051373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2024-02-19T04:22:00Z</dcterms:created>
  <dcterms:modified xsi:type="dcterms:W3CDTF">2024-02-19T04:24:00Z</dcterms:modified>
</cp:coreProperties>
</file>