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E1" w:rsidRDefault="00B541ED" w:rsidP="00B541ED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Проблемы коррупции в экономической сфере и пути их решения</w:t>
      </w:r>
    </w:p>
    <w:p w:rsidR="00B541ED" w:rsidRDefault="00B541ED" w:rsidP="00B541ED"/>
    <w:p w:rsidR="00B541ED" w:rsidRDefault="00B541ED" w:rsidP="00B541ED">
      <w:bookmarkStart w:id="0" w:name="_GoBack"/>
      <w:r>
        <w:t>Проблема коррупции в экономической сфере является одной из серьезных угроз развитию экономики и справедливости в обществе. Коррупция приводит к искажению конкуренции, ограничению доступа к ресурсам и услугам, ущемлению прав и интересов граждан и предпринимателей, а также негативно влияет на инвестиционный клима</w:t>
      </w:r>
      <w:r>
        <w:t>т и экономическую стабильность.</w:t>
      </w:r>
    </w:p>
    <w:p w:rsidR="00B541ED" w:rsidRDefault="00B541ED" w:rsidP="00B541ED">
      <w:r>
        <w:t>Одной из основных причин коррупции в экономической сфере является недостаточная прозрачность и открытость в управлении экономикой, а также слабость институтов контроля и надзора за соблюдением законов и правил. Нередко коррупция процветает в условиях отсутствия эффективного правового регулирования и низкой степени ответственн</w:t>
      </w:r>
      <w:r>
        <w:t>ости за коррупционные действия.</w:t>
      </w:r>
    </w:p>
    <w:p w:rsidR="00B541ED" w:rsidRDefault="00B541ED" w:rsidP="00B541ED">
      <w:r>
        <w:t>Для решения проблем коррупции в экономической сфере необходим комплексный подход, включающий в себя разработку и реализацию антикоррупционных стратегий и программ, укрепление институтов правопорядка и правовой культуры, а также повышение прозрачности и откр</w:t>
      </w:r>
      <w:r>
        <w:t>ытости в управлении экономикой.</w:t>
      </w:r>
    </w:p>
    <w:p w:rsidR="00B541ED" w:rsidRDefault="00B541ED" w:rsidP="00B541ED">
      <w:r>
        <w:t>Важным шагом является создание эффективных механизмов контроля и надзора за соблюдением законов и правил в экономической сфере. Это включает в себя укрепление правоохранительных органов, антикоррупционных служб, а также развитие механизмов общественного контроля и мониторинга за деятельность</w:t>
      </w:r>
      <w:r>
        <w:t>ю органов власти и предприятий.</w:t>
      </w:r>
    </w:p>
    <w:p w:rsidR="00B541ED" w:rsidRDefault="00B541ED" w:rsidP="00B541ED">
      <w:r>
        <w:t>Важным аспектом является также укрепление правовой базы в области борьбы с коррупцией, включая ужесточение наказаний за коррупционные преступления, расширение прав и возможностей антикоррупционных органов, а также улучшение механизмов обращения граждан и предпринимателей с жалоба</w:t>
      </w:r>
      <w:r>
        <w:t>ми на коррупционные проявления.</w:t>
      </w:r>
    </w:p>
    <w:p w:rsidR="00B541ED" w:rsidRDefault="00B541ED" w:rsidP="00B541ED">
      <w:r>
        <w:t>Важным аспектом является также укрепление прозрачности и открытости в управлении экономикой, включая публикацию информации о бюджете, расходах государственных органов и предприятий, а также проведение конкурентных тендеров и аукционо</w:t>
      </w:r>
      <w:r>
        <w:t>в при закупках товаров и услуг.</w:t>
      </w:r>
    </w:p>
    <w:p w:rsidR="00B541ED" w:rsidRDefault="00B541ED" w:rsidP="00B541ED">
      <w:r>
        <w:t>Таким образом, решение проблем коррупции в экономической сфере требует совместных усилий государства, общества и бизнеса, а также разработки и реализации комплексных антикоррупционных мер и программ. Это позволит создать условия для развития справедливой и прозрачной экономики, в которой будут защищены интересы всех участников и обеспечены равные возможности для развития и процветания.</w:t>
      </w:r>
    </w:p>
    <w:p w:rsidR="00B541ED" w:rsidRDefault="00B541ED" w:rsidP="00B541ED">
      <w:r>
        <w:t xml:space="preserve">Дополнительно стоит отметить, что борьба с коррупцией в экономической сфере требует не только усиления правового регулирования, но и изменения культуры и норм поведения в обществе. Важно формировать нулевую терпимость к коррупции как в государственных структурах, так и в частном секторе, а также пропагандировать этические принципы и ценности, </w:t>
      </w:r>
      <w:r>
        <w:t>которые противостоят коррупции.</w:t>
      </w:r>
    </w:p>
    <w:p w:rsidR="00B541ED" w:rsidRDefault="00B541ED" w:rsidP="00B541ED">
      <w:r>
        <w:t>Еще одним важным аспектом является вовлечение гражданского общества в борьбу с коррупцией. Независимые общественные организации, активисты, журналисты и другие представители общества играют важную роль в выявлении и обнародовании коррупционных фактов, а также в мониторинге деятельности государ</w:t>
      </w:r>
      <w:r>
        <w:t>ственных органов и предприятий.</w:t>
      </w:r>
    </w:p>
    <w:p w:rsidR="00B541ED" w:rsidRDefault="00B541ED" w:rsidP="00B541ED">
      <w:r>
        <w:lastRenderedPageBreak/>
        <w:t>Кроме того, важно учитывать международные аспекты борьбы с коррупцией и сотрудничать с другими странами в этой области. Международные конвенции и договоры, а также механизмы взаимной правовой помощи позволяют укреплять международное сотрудничество в борьбе с коррупцией и преследовать коррупционные преступления за пределами государстве</w:t>
      </w:r>
      <w:r>
        <w:t>нных границ.</w:t>
      </w:r>
    </w:p>
    <w:p w:rsidR="00B541ED" w:rsidRPr="00B541ED" w:rsidRDefault="00B541ED" w:rsidP="00B541ED">
      <w:r>
        <w:t>Таким образом, борьба с коррупцией в экономической сфере требует комплексного подхода и совместных усилий всех заинтересованных сторон. Это важное условие для создания справедливой и прозрачной экономической системы, в которой будут защищены интересы всех участников и обеспечены равные возможности для развития и процветания.</w:t>
      </w:r>
      <w:bookmarkEnd w:id="0"/>
    </w:p>
    <w:sectPr w:rsidR="00B541ED" w:rsidRPr="00B5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1"/>
    <w:rsid w:val="00B541ED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01F6"/>
  <w15:chartTrackingRefBased/>
  <w15:docId w15:val="{027FECD6-168C-418D-8067-76FBB932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2024-02-19T18:34:00Z</dcterms:created>
  <dcterms:modified xsi:type="dcterms:W3CDTF">2024-02-19T18:37:00Z</dcterms:modified>
</cp:coreProperties>
</file>