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60C" w:rsidRDefault="00C00699" w:rsidP="00C00699">
      <w:pPr>
        <w:pStyle w:val="1"/>
        <w:jc w:val="center"/>
      </w:pPr>
      <w:r w:rsidRPr="00C00699">
        <w:t xml:space="preserve">Правовое регулирование деятельности </w:t>
      </w:r>
      <w:proofErr w:type="spellStart"/>
      <w:r w:rsidRPr="00C00699">
        <w:t>стартапов</w:t>
      </w:r>
      <w:proofErr w:type="spellEnd"/>
    </w:p>
    <w:p w:rsidR="00C00699" w:rsidRDefault="00C00699" w:rsidP="00C00699"/>
    <w:p w:rsidR="00C00699" w:rsidRDefault="00C00699" w:rsidP="00C00699">
      <w:bookmarkStart w:id="0" w:name="_GoBack"/>
      <w:r>
        <w:t xml:space="preserve">Правовое регулирование деятельности </w:t>
      </w:r>
      <w:proofErr w:type="spellStart"/>
      <w:r>
        <w:t>стартапов</w:t>
      </w:r>
      <w:proofErr w:type="spellEnd"/>
      <w:r>
        <w:t xml:space="preserve"> играет важную роль в создании благоприятной среды для развития инноваций и новых бизнес-проектов. </w:t>
      </w:r>
      <w:proofErr w:type="spellStart"/>
      <w:r>
        <w:t>Стартапы</w:t>
      </w:r>
      <w:proofErr w:type="spellEnd"/>
      <w:r>
        <w:t xml:space="preserve">, как правило, представляют собой молодые компании, которые стремятся к быстрому росту и успеху на рынке. Однако, в процессе своего развития они сталкиваются с рядом правовых вопросов и проблем, которые требуют </w:t>
      </w:r>
      <w:r>
        <w:t>соответствующего регулирования.</w:t>
      </w:r>
    </w:p>
    <w:p w:rsidR="00C00699" w:rsidRDefault="00C00699" w:rsidP="00C00699">
      <w:r>
        <w:t xml:space="preserve">Один из ключевых аспектов правового регулирования </w:t>
      </w:r>
      <w:proofErr w:type="spellStart"/>
      <w:r>
        <w:t>стартапов</w:t>
      </w:r>
      <w:proofErr w:type="spellEnd"/>
      <w:r>
        <w:t xml:space="preserve"> - это вопросы регистрации и организации деятельности. </w:t>
      </w:r>
      <w:proofErr w:type="spellStart"/>
      <w:r>
        <w:t>Стартапы</w:t>
      </w:r>
      <w:proofErr w:type="spellEnd"/>
      <w:r>
        <w:t>, как и другие компании, должны соответствовать законодательству по вопросам регистрации, лицензирования и налогообложения. Они должны выбрать правовую форму предприятия, зарегистрировать его и получить все необходимые разрешения и ли</w:t>
      </w:r>
      <w:r>
        <w:t>цензии для начала деятельности.</w:t>
      </w:r>
    </w:p>
    <w:p w:rsidR="00C00699" w:rsidRDefault="00C00699" w:rsidP="00C00699">
      <w:r>
        <w:t xml:space="preserve">Кроме того, важно обеспечить защиту интеллектуальной собственности </w:t>
      </w:r>
      <w:proofErr w:type="spellStart"/>
      <w:r>
        <w:t>стартапов</w:t>
      </w:r>
      <w:proofErr w:type="spellEnd"/>
      <w:r>
        <w:t xml:space="preserve">. Инновационные идеи и разработки являются ключевым активом для </w:t>
      </w:r>
      <w:proofErr w:type="spellStart"/>
      <w:r>
        <w:t>стартапов</w:t>
      </w:r>
      <w:proofErr w:type="spellEnd"/>
      <w:r>
        <w:t xml:space="preserve">, поэтому необходимо защитить их от копирования и незаконного использования конкурентами. Для этого </w:t>
      </w:r>
      <w:proofErr w:type="spellStart"/>
      <w:r>
        <w:t>стартапы</w:t>
      </w:r>
      <w:proofErr w:type="spellEnd"/>
      <w:r>
        <w:t xml:space="preserve"> могут применять различные способы защиты, такие как патентование, авторск</w:t>
      </w:r>
      <w:r>
        <w:t>ие права, товарные знаки и т.д.</w:t>
      </w:r>
    </w:p>
    <w:p w:rsidR="00C00699" w:rsidRDefault="00C00699" w:rsidP="00C00699">
      <w:r>
        <w:t xml:space="preserve">Еще одним важным аспектом является вопрос финансирования и инвестирования в </w:t>
      </w:r>
      <w:proofErr w:type="spellStart"/>
      <w:r>
        <w:t>стартапы</w:t>
      </w:r>
      <w:proofErr w:type="spellEnd"/>
      <w:r>
        <w:t xml:space="preserve">. Правовое регулирование должно обеспечить прозрачность и защиту прав всех участников инвестиционного процесса, а также предоставить </w:t>
      </w:r>
      <w:proofErr w:type="spellStart"/>
      <w:r>
        <w:t>стартапам</w:t>
      </w:r>
      <w:proofErr w:type="spellEnd"/>
      <w:r>
        <w:t xml:space="preserve"> доступ к различным источникам финансирования, включая венчурный капитал, </w:t>
      </w:r>
      <w:proofErr w:type="spellStart"/>
      <w:r>
        <w:t>краудфандинг</w:t>
      </w:r>
      <w:proofErr w:type="spellEnd"/>
      <w:r>
        <w:t xml:space="preserve"> и госуд</w:t>
      </w:r>
      <w:r>
        <w:t>арственные программы поддержки.</w:t>
      </w:r>
    </w:p>
    <w:p w:rsidR="00C00699" w:rsidRDefault="00C00699" w:rsidP="00C00699">
      <w:r>
        <w:t xml:space="preserve">Также стоит учитывать особенности трудовых отношений в </w:t>
      </w:r>
      <w:proofErr w:type="spellStart"/>
      <w:r>
        <w:t>стартапах</w:t>
      </w:r>
      <w:proofErr w:type="spellEnd"/>
      <w:r>
        <w:t>. Молодые компании часто привлекают к работе специалистов и экспертов на временной или проектной основе, что создает особенности в организации труда и защите прав работников. Правовое регулирование должно обеспечить соблюдение трудового законодательства и защиту интер</w:t>
      </w:r>
      <w:r>
        <w:t xml:space="preserve">есов всех работников </w:t>
      </w:r>
      <w:proofErr w:type="spellStart"/>
      <w:r>
        <w:t>стартапов</w:t>
      </w:r>
      <w:proofErr w:type="spellEnd"/>
      <w:r>
        <w:t>.</w:t>
      </w:r>
    </w:p>
    <w:p w:rsidR="00C00699" w:rsidRDefault="00C00699" w:rsidP="00C00699">
      <w:r>
        <w:t xml:space="preserve">Таким образом, правовое регулирование деятельности </w:t>
      </w:r>
      <w:proofErr w:type="spellStart"/>
      <w:r>
        <w:t>стартапов</w:t>
      </w:r>
      <w:proofErr w:type="spellEnd"/>
      <w:r>
        <w:t xml:space="preserve"> играет важную роль в их успешном развитии и функционировании. Оно должно обеспечить создание благоприятной правовой среды для инноваций, защиту прав и интересов </w:t>
      </w:r>
      <w:proofErr w:type="spellStart"/>
      <w:r>
        <w:t>стартапов</w:t>
      </w:r>
      <w:proofErr w:type="spellEnd"/>
      <w:r>
        <w:t>, а также стимулировать их рост и развитие.</w:t>
      </w:r>
    </w:p>
    <w:p w:rsidR="00C00699" w:rsidRDefault="00C00699" w:rsidP="00C00699">
      <w:r>
        <w:t xml:space="preserve">Дополнительным аспектом правового регулирования деятельности </w:t>
      </w:r>
      <w:proofErr w:type="spellStart"/>
      <w:r>
        <w:t>стартапов</w:t>
      </w:r>
      <w:proofErr w:type="spellEnd"/>
      <w:r>
        <w:t xml:space="preserve"> является обеспечение защиты прав потребителей. </w:t>
      </w:r>
      <w:proofErr w:type="spellStart"/>
      <w:r>
        <w:t>Стартапы</w:t>
      </w:r>
      <w:proofErr w:type="spellEnd"/>
      <w:r>
        <w:t>, часто работающие в сфере новых технологий и услуг, должны соблюдать нормы и стандарты обслуживания, обеспечивая качество и безопасность своих продуктов или услуг для конечных потребителей. Правовые нормы о защите прав потребителей регулируют вопросы гарантий, возврата товаров, информирования потребителей и другие аспекты взаимодействия м</w:t>
      </w:r>
      <w:r>
        <w:t xml:space="preserve">ежду </w:t>
      </w:r>
      <w:proofErr w:type="spellStart"/>
      <w:r>
        <w:t>стартапами</w:t>
      </w:r>
      <w:proofErr w:type="spellEnd"/>
      <w:r>
        <w:t xml:space="preserve"> и их клиентами.</w:t>
      </w:r>
    </w:p>
    <w:p w:rsidR="00C00699" w:rsidRDefault="00C00699" w:rsidP="00C00699">
      <w:r>
        <w:t xml:space="preserve">Еще одним важным аспектом является учет особенностей регулирования в различных отраслях, в которых действуют </w:t>
      </w:r>
      <w:proofErr w:type="spellStart"/>
      <w:r>
        <w:t>стартапы</w:t>
      </w:r>
      <w:proofErr w:type="spellEnd"/>
      <w:r>
        <w:t xml:space="preserve">. Например, </w:t>
      </w:r>
      <w:proofErr w:type="spellStart"/>
      <w:r>
        <w:t>стартапы</w:t>
      </w:r>
      <w:proofErr w:type="spellEnd"/>
      <w:r>
        <w:t xml:space="preserve"> в области медицинских технологий или финансовых услуг могут сталкиваться с более строгими правилами и лицензированием, чем </w:t>
      </w:r>
      <w:proofErr w:type="spellStart"/>
      <w:r>
        <w:t>стартапы</w:t>
      </w:r>
      <w:proofErr w:type="spellEnd"/>
      <w:r>
        <w:t xml:space="preserve"> в других отраслях. Правовое регулирование должно учитывать специфику каждой отрасли и обеспечивать равные условия конкуре</w:t>
      </w:r>
      <w:r>
        <w:t>нции для всех участников рынка.</w:t>
      </w:r>
    </w:p>
    <w:p w:rsidR="00C00699" w:rsidRDefault="00C00699" w:rsidP="00C00699">
      <w:r>
        <w:t xml:space="preserve">Также важно учитывать вопросы государственной поддержки и стимулирования развития </w:t>
      </w:r>
      <w:proofErr w:type="spellStart"/>
      <w:r>
        <w:t>стартапов</w:t>
      </w:r>
      <w:proofErr w:type="spellEnd"/>
      <w:r>
        <w:t xml:space="preserve">. Государственные программы и инструменты финансирования могут способствовать </w:t>
      </w:r>
      <w:r>
        <w:lastRenderedPageBreak/>
        <w:t>развитию инноваций и предпринимательства, однако правовое регулирование должно обеспечить прозрачность, эффективность и справедливость в распределении госуда</w:t>
      </w:r>
      <w:r>
        <w:t>рственных ресурсов и поддержки.</w:t>
      </w:r>
    </w:p>
    <w:p w:rsidR="00C00699" w:rsidRPr="00C00699" w:rsidRDefault="00C00699" w:rsidP="00C00699">
      <w:r>
        <w:t xml:space="preserve">Наконец, важно обеспечить развитие экосистемы для </w:t>
      </w:r>
      <w:proofErr w:type="spellStart"/>
      <w:r>
        <w:t>стартапов</w:t>
      </w:r>
      <w:proofErr w:type="spellEnd"/>
      <w:r>
        <w:t xml:space="preserve">, включая доступ к технологическим платформам, инкубаторам и акселераторам, а также поддержку со стороны инвесторов и бизнес-сообщества. Правовое регулирование должно способствовать созданию благоприятной среды для инноваций и предпринимательства, стимулировать конкуренцию и рост </w:t>
      </w:r>
      <w:proofErr w:type="spellStart"/>
      <w:r>
        <w:t>стартапов</w:t>
      </w:r>
      <w:proofErr w:type="spellEnd"/>
      <w:r>
        <w:t>, что в конечном итоге будет способствовать экономическому развитию и инновационному прогрессу.</w:t>
      </w:r>
      <w:bookmarkEnd w:id="0"/>
    </w:p>
    <w:sectPr w:rsidR="00C00699" w:rsidRPr="00C00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0C"/>
    <w:rsid w:val="00C00699"/>
    <w:rsid w:val="00FC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E56D"/>
  <w15:chartTrackingRefBased/>
  <w15:docId w15:val="{DB23A3E9-98A1-46B2-8865-0D9BE6DF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06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6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2024-02-20T14:18:00Z</dcterms:created>
  <dcterms:modified xsi:type="dcterms:W3CDTF">2024-02-20T14:19:00Z</dcterms:modified>
</cp:coreProperties>
</file>