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97" w:rsidRDefault="00866FA8" w:rsidP="00866FA8">
      <w:pPr>
        <w:pStyle w:val="1"/>
        <w:jc w:val="center"/>
      </w:pPr>
      <w:r w:rsidRPr="00866FA8">
        <w:t>Правовое обеспечение прозрачности и отчетности в бизнесе</w:t>
      </w:r>
    </w:p>
    <w:p w:rsidR="00866FA8" w:rsidRDefault="00866FA8" w:rsidP="00866FA8"/>
    <w:p w:rsidR="00866FA8" w:rsidRDefault="00866FA8" w:rsidP="00866FA8">
      <w:bookmarkStart w:id="0" w:name="_GoBack"/>
      <w:r>
        <w:t>Правовое обеспечение прозрачности и отчетности в бизнесе играет ключевую роль в обеспечении эффективного функционирования рыночной экономики и защите интересов всех участников бизнес-процессов. Прозрачность и отчетность являются основополагающими принципами современного корпоративного управления, которые способствуют укреплению доверия инвесторов, защите прав потребителей, предотвращению</w:t>
      </w:r>
      <w:r>
        <w:t xml:space="preserve"> коррупции и финансовым рискам.</w:t>
      </w:r>
    </w:p>
    <w:p w:rsidR="00866FA8" w:rsidRDefault="00866FA8" w:rsidP="00866FA8">
      <w:r>
        <w:t>Одним из важных аспектов правового обеспечения прозрачности и отчетности является установление обязательных требований к финансовой отчетности и документации, которые должны предоставляться компаниями и предпринимателями. Это включает в себя установление стандартов бухгалтерского учета, предоставление отчетов о финансовом положении и результативности деятельности, а также раскрытие информации о в</w:t>
      </w:r>
      <w:r>
        <w:t>ладельцах и структуре компаний.</w:t>
      </w:r>
    </w:p>
    <w:p w:rsidR="00866FA8" w:rsidRDefault="00866FA8" w:rsidP="00866FA8">
      <w:r>
        <w:t>Важным аспектом является также обеспечение доступности и понятности предоставляемой информации. Правовое регулирование должно устанавливать требования к форме и содержанию отчетности, чтобы информация была доступна для всех заинтересованных сторон, включая инвесторов, потребителей, государст</w:t>
      </w:r>
      <w:r>
        <w:t>венные органы и общественность.</w:t>
      </w:r>
    </w:p>
    <w:p w:rsidR="00866FA8" w:rsidRDefault="00866FA8" w:rsidP="00866FA8">
      <w:r>
        <w:t>Помимо этого, правовое обеспечение прозрачности и отчетности включает в себя также меры по контролю за соблюдением установленных требований. Это включает в себя проведение аудитов и проверок финансовой отчетности, назначение независимых аудиторов, а также механизмы наказания за нарушения законодательства в обл</w:t>
      </w:r>
      <w:r>
        <w:t>асти прозрачности и отчетности.</w:t>
      </w:r>
    </w:p>
    <w:p w:rsidR="00866FA8" w:rsidRDefault="00866FA8" w:rsidP="00866FA8">
      <w:r>
        <w:t>Важным аспектом является также обеспечение ответственности руководителей и управленцев компаний за предоставление ложной или искаженной информации. Правовое регулирование должно предусматривать меры ответственности за манипуляции с финансовой отчетностью, сокрытие информации или другие действия, направленные на</w:t>
      </w:r>
      <w:r>
        <w:t xml:space="preserve"> обман заинтересованных сторон.</w:t>
      </w:r>
    </w:p>
    <w:p w:rsidR="00866FA8" w:rsidRDefault="00866FA8" w:rsidP="00866FA8">
      <w:r>
        <w:t>В целом, правовое обеспечение прозрачности и отчетности в бизнесе играет важную роль в обеспечении честности и надежности бизнес-процессов, защите интересов инвесторов и потребителей, а также в поддержании стабильности и доверия на рынке. Эффективное правовое регулирование в этой области требует сбалансированного подхода, который бы учитывал интересы всех заинтересованных сторон и способствовал развитию прозрачного и ответственного бизнес-сообщества.</w:t>
      </w:r>
    </w:p>
    <w:p w:rsidR="00866FA8" w:rsidRDefault="00866FA8" w:rsidP="00866FA8">
      <w:r>
        <w:t>Важным аспектом правового обеспечения прозрачности и отчетности в бизнесе является также защита конфиденциальности информации. Предприниматели и компании должны обеспечивать защиту конфиденциальных данных клиентов, партнеров и сотрудников, а также соблюдать законодательные требования по обработке и хранению персональных данных. Это включает в себя установление механизмов защиты информации, использование современных технологий шифрования и обеспечение доступа к данн</w:t>
      </w:r>
      <w:r>
        <w:t>ым только уполномоченным лицам.</w:t>
      </w:r>
    </w:p>
    <w:p w:rsidR="00866FA8" w:rsidRDefault="00866FA8" w:rsidP="00866FA8">
      <w:r>
        <w:t>Для обеспечения эффективного функционирования системы прозрачности и отчетности также важно содействовать обмену информацией и опытом между компаниями, отраслями и государственными органами. Это позволяет улучшить качество отчетности, выявить нарушения и несоответствия, а также разработать более эффективны</w:t>
      </w:r>
      <w:r>
        <w:t>е механизмы контроля и надзора.</w:t>
      </w:r>
    </w:p>
    <w:p w:rsidR="00866FA8" w:rsidRDefault="00866FA8" w:rsidP="00866FA8">
      <w:r>
        <w:t xml:space="preserve">Правовое обеспечение прозрачности и отчетности также требует постоянного обновления и совершенствования законодательства в соответствии с изменяющимися условиями и вызовами бизнес-среды. Это включает в себя адаптацию законодательства к новым технологиям, рыночным </w:t>
      </w:r>
      <w:r>
        <w:lastRenderedPageBreak/>
        <w:t>трендам и международным стандартам, а также устранение пробелов и несоответствий в</w:t>
      </w:r>
      <w:r>
        <w:t xml:space="preserve"> существующем законодательстве.</w:t>
      </w:r>
    </w:p>
    <w:p w:rsidR="00866FA8" w:rsidRDefault="00866FA8" w:rsidP="00866FA8">
      <w:r>
        <w:t>Одним из важных аспектов является также обучение и информирование предпринимателей и управленцев компаний о требованиях и стандартах в области прозрачности и отчетности. Это позволяет повысить осведомленность о законодательстве, снизить риск нарушений и способствов</w:t>
      </w:r>
      <w:r>
        <w:t>ать повышению культуры бизнеса.</w:t>
      </w:r>
    </w:p>
    <w:p w:rsidR="00866FA8" w:rsidRPr="00866FA8" w:rsidRDefault="00866FA8" w:rsidP="00866FA8">
      <w:r>
        <w:t>В целом, правовое обеспечение прозрачности и отчетности в бизнесе является неотъемлемой частью современной экономической системы. Эффективное функционирование этой системы требует усилий со стороны государства, бизнес-сообщества и общественности, а также постоянного совершенствования законодательства и практики его применения.</w:t>
      </w:r>
      <w:bookmarkEnd w:id="0"/>
    </w:p>
    <w:sectPr w:rsidR="00866FA8" w:rsidRPr="0086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97"/>
    <w:rsid w:val="005F3797"/>
    <w:rsid w:val="0086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76E0"/>
  <w15:chartTrackingRefBased/>
  <w15:docId w15:val="{A4FA9B70-766C-44E1-B71D-C4B1109F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2024-02-20T15:13:00Z</dcterms:created>
  <dcterms:modified xsi:type="dcterms:W3CDTF">2024-02-20T15:16:00Z</dcterms:modified>
</cp:coreProperties>
</file>