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12" w:rsidRDefault="003F6E8B" w:rsidP="003F6E8B">
      <w:pPr>
        <w:pStyle w:val="1"/>
        <w:jc w:val="center"/>
      </w:pPr>
      <w:r w:rsidRPr="003F6E8B">
        <w:t>Роль правового регулирования в предотвращении экономических кризисов</w:t>
      </w:r>
    </w:p>
    <w:p w:rsidR="003F6E8B" w:rsidRDefault="003F6E8B" w:rsidP="003F6E8B"/>
    <w:p w:rsidR="003F6E8B" w:rsidRDefault="003F6E8B" w:rsidP="003F6E8B">
      <w:bookmarkStart w:id="0" w:name="_GoBack"/>
      <w:r>
        <w:t>Роль правового регулирования в предотвращении экономических кризисов является крайне важной в современном мире. Экономические кризисы могут иметь серьезные последствия для общества, включая рост безработицы, уменьшение доходов населения, сокращение инвестиций и общее экономическое затруднение. Правовое регулирование играет ключевую роль в создании стабильной и предсказуемой экономической среды, которая способствует снижению рисков возник</w:t>
      </w:r>
      <w:r>
        <w:t>новения экономических кризисов.</w:t>
      </w:r>
    </w:p>
    <w:p w:rsidR="003F6E8B" w:rsidRDefault="003F6E8B" w:rsidP="003F6E8B">
      <w:r>
        <w:t>Одним из основных аспектов правового регулирования является установление правил и норм, регулирующих финансовые институты и рынки. Это включает в себя установление требований к капиталу и резервам финансовых институтов, контроль за деятельностью банков и других финансовых организаций, а также механизмы регулирования финансовых рынков, включая рынок ценных бумаг, валю</w:t>
      </w:r>
      <w:r>
        <w:t xml:space="preserve">тный рынок и рынок </w:t>
      </w:r>
      <w:proofErr w:type="spellStart"/>
      <w:r>
        <w:t>деривативов</w:t>
      </w:r>
      <w:proofErr w:type="spellEnd"/>
      <w:r>
        <w:t>.</w:t>
      </w:r>
    </w:p>
    <w:p w:rsidR="003F6E8B" w:rsidRDefault="003F6E8B" w:rsidP="003F6E8B">
      <w:r>
        <w:t>Другим важным аспектом является контроль за деятельностью корпораций и предпринимателей. Правовое регулирование должно предусматривать механизмы защиты прав инвесторов, контроль за финансовой отчетностью компаний, а также меры по предотвращению мошенничества и недобросовестной деятельности. Это помогает предотвратить неэффективное управление и финансовые махинации, кот</w:t>
      </w:r>
      <w:r>
        <w:t>орые могут привести к кризисам.</w:t>
      </w:r>
    </w:p>
    <w:p w:rsidR="003F6E8B" w:rsidRDefault="003F6E8B" w:rsidP="003F6E8B">
      <w:r>
        <w:t>Также важным аспектом является обеспечение стабильности и прозрачности налоговой системы. Правовое регулирование должно устанавливать четкие правила и процедуры по уплате налогов, предотвращать налоговые уклонения и избежание, а также обеспечивать справедливое распределение налогового бремени. Это помогает укрепить финансовую базу государства и п</w:t>
      </w:r>
      <w:r>
        <w:t>редотвратить бюджетные кризисы.</w:t>
      </w:r>
    </w:p>
    <w:p w:rsidR="003F6E8B" w:rsidRDefault="003F6E8B" w:rsidP="003F6E8B">
      <w:r>
        <w:t>Еще одним важным аспектом является обеспечение защиты прав потребителей и конкуренции на рынке. Правовое регулирование должно предусматривать меры по предотвращению монополизации рынков, защите от недобросовестной конкуренции и мошенничества, а также обеспечению качества и безопасности товаров и услуг. Это способствует созданию условий для справедливой и эффективной экономической конкуренции, которая стимулир</w:t>
      </w:r>
      <w:r>
        <w:t>ует инновации и рост экономики.</w:t>
      </w:r>
    </w:p>
    <w:p w:rsidR="003F6E8B" w:rsidRDefault="003F6E8B" w:rsidP="003F6E8B">
      <w:r>
        <w:t>В целом, правовое регулирование играет ключевую роль в предотвращении экономических кризисов путем создания стабильной и прозрачной экономической среды, обеспечения контроля за финансовой и корпоративной деятельностью, поддержки конкуренции и защиты прав потребителей. Эффективное правовое регулирование требует сбалансированного подхода, который бы учитывал интересы всех участников экономических отношений и способствовал устойчивому и устойчивому экономическому развитию.</w:t>
      </w:r>
    </w:p>
    <w:p w:rsidR="003F6E8B" w:rsidRDefault="003F6E8B" w:rsidP="003F6E8B">
      <w:r>
        <w:t>Для эффективного предотвращения экономических кризисов также важно обеспечивать механизмы раннего выявления и прогнозирования потенциальных угроз. Правовое регулирование должно предусматривать установление систем мониторинга и анализа экономических показателей, а также механизмов обмена информацией между государственными органами, финансовыми институтами и экспертными агентствами. Это позволяет своевременно выявлять признаки возможных кризисов и принимать соответству</w:t>
      </w:r>
      <w:r>
        <w:t>ющие меры по их предотвращению.</w:t>
      </w:r>
    </w:p>
    <w:p w:rsidR="003F6E8B" w:rsidRDefault="003F6E8B" w:rsidP="003F6E8B">
      <w:r>
        <w:lastRenderedPageBreak/>
        <w:t>Кроме того, важным аспектом является обеспечение стабильности и прозрачности макроэкономической политики. Правовое регулирование должно устанавливать принципы и механизмы управления денежной, фискальной и кредитной политикой, которые бы способствовали стабильному экономическому росту и предотвращали перегрев экономики или ее рецессию. Это включает в себя установление правил по управлению инфляцией, бюджетным дефицитом и долговой нагрузкой, а также механизмов контроля за денежным п</w:t>
      </w:r>
      <w:r>
        <w:t>редложением и кредитным рынком.</w:t>
      </w:r>
    </w:p>
    <w:p w:rsidR="003F6E8B" w:rsidRDefault="003F6E8B" w:rsidP="003F6E8B">
      <w:r>
        <w:t>Для обеспечения устойчивого развития экономики также важно обеспечить эффективное регулирование внешнеэкономической деятельности. Правовое регулирование должно устанавливать правила и механизмы контроля за внешнеторговыми операциями, обеспечивать стабильность валютного рынка и защищать национальные интересы в международной торговле. Это помогает предотвратить негативные внешние шоки и обеспечить устойчивость национальной экономики к внешним воздействия</w:t>
      </w:r>
      <w:r>
        <w:t>м.</w:t>
      </w:r>
    </w:p>
    <w:p w:rsidR="003F6E8B" w:rsidRDefault="003F6E8B" w:rsidP="003F6E8B">
      <w:r>
        <w:t>Важным аспектом предотвращения экономических кризисов является также обеспечение социальной справедливости и защиты наиболее уязвимых слоев населения. Правовое регулирование должно предусматривать меры по борьбе с неравенством доходов, обеспечению доступа к образованию, здравоохранению и социальной защите, а также механизмы защиты прав работников и предотвращения социальной напряженности. Это помогает уменьшить риск социальных потрясений, которые могут стать одной из</w:t>
      </w:r>
      <w:r>
        <w:t xml:space="preserve"> причин экономических кризисов.</w:t>
      </w:r>
    </w:p>
    <w:p w:rsidR="003F6E8B" w:rsidRPr="003F6E8B" w:rsidRDefault="003F6E8B" w:rsidP="003F6E8B">
      <w:r>
        <w:t>Таким образом, роль правового регулирования в предотвращении экономических кризисов включает в себя широкий спектр мер и механизмов, направленных на обеспечение стабильности и устойчивости экономики, защиту прав и интересов всех участников экономических отношений и обеспечение социальной справедливости. Эффективное правовое регулирование в этой области требует комплексного подхода и соглас</w:t>
      </w:r>
      <w:r>
        <w:t>ованных усилий со стороны госуд</w:t>
      </w:r>
      <w:r>
        <w:t>арственных органов, бизнес-сообщества и общественности.</w:t>
      </w:r>
      <w:bookmarkEnd w:id="0"/>
    </w:p>
    <w:sectPr w:rsidR="003F6E8B" w:rsidRPr="003F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12"/>
    <w:rsid w:val="003F6E8B"/>
    <w:rsid w:val="0084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A6AE"/>
  <w15:chartTrackingRefBased/>
  <w15:docId w15:val="{66C1AAF8-8FBA-47E7-9C22-151F9274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E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2024-02-20T15:16:00Z</dcterms:created>
  <dcterms:modified xsi:type="dcterms:W3CDTF">2024-02-20T15:19:00Z</dcterms:modified>
</cp:coreProperties>
</file>