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AA" w:rsidRDefault="00A913D5" w:rsidP="00A913D5">
      <w:pPr>
        <w:pStyle w:val="1"/>
        <w:jc w:val="center"/>
      </w:pPr>
      <w:r w:rsidRPr="00A913D5">
        <w:t>Влияние глобализации на правовое регулирование экономической деятельности</w:t>
      </w:r>
    </w:p>
    <w:p w:rsidR="00A913D5" w:rsidRDefault="00A913D5" w:rsidP="00A913D5"/>
    <w:p w:rsidR="00A913D5" w:rsidRDefault="00A913D5" w:rsidP="00A913D5">
      <w:bookmarkStart w:id="0" w:name="_GoBack"/>
      <w:r>
        <w:t>Влияние глобализации на правовое регулирование экономической деятельности является одним из ключевых аспектов современного экономического права. Глобализация приводит к углублению и расширению экономических связей между странами, что требует разработки новых нормативных актов и механизмов управления для</w:t>
      </w:r>
      <w:r>
        <w:t xml:space="preserve"> регулирования таких отношений.</w:t>
      </w:r>
    </w:p>
    <w:p w:rsidR="00A913D5" w:rsidRDefault="00A913D5" w:rsidP="00A913D5">
      <w:r>
        <w:t>Одним из основных аспектов влияния глобализации на правовое регулирование является гармонизация правовых норм между различными странами и регионами. Поскольку экономическая деятельность пересекает границы, становится необходимым согласование правовых норм и стандартов для обеспечения единства правового пространства и устранения противоречий между на</w:t>
      </w:r>
      <w:r>
        <w:t>циональными законодательствами.</w:t>
      </w:r>
    </w:p>
    <w:p w:rsidR="00A913D5" w:rsidRDefault="00A913D5" w:rsidP="00A913D5">
      <w:r>
        <w:t>Глобализация также обуславливает необходимость разработки международных договоров и соглашений, регулирующих трансграничные экономические отношения. Это включает в себя соглашения о торговле, инвестициях, защите интеллектуальной собственности, а также соглашения о налогообложении и финансовом регулировании. Такие международные соглашения создают основу для сотрудничества между странами и способствуют развитию между</w:t>
      </w:r>
      <w:r>
        <w:t>народной торговли и инвестиций.</w:t>
      </w:r>
    </w:p>
    <w:p w:rsidR="00A913D5" w:rsidRDefault="00A913D5" w:rsidP="00A913D5">
      <w:r>
        <w:t xml:space="preserve">В контексте глобализации также возникает необходимость в разработке новых правил и нормативных актов, регулирующих использование новых технологий в экономической деятельности. Это включает в себя вопросы цифровой экономики, электронной коммерции, защиты данных и </w:t>
      </w:r>
      <w:proofErr w:type="spellStart"/>
      <w:r>
        <w:t>кибербезопасности</w:t>
      </w:r>
      <w:proofErr w:type="spellEnd"/>
      <w:r>
        <w:t>. Правовое регулирование в этой области должно учитывать особенности глобальной сети Интернет и обеспечивать защиту интересов в</w:t>
      </w:r>
      <w:r>
        <w:t>сех участников цифрового рынка.</w:t>
      </w:r>
    </w:p>
    <w:p w:rsidR="00A913D5" w:rsidRDefault="00A913D5" w:rsidP="00A913D5">
      <w:r>
        <w:t>Таким образом, влияние глобализации на правовое регулирование экономической деятельности требует разработки новых подходов и механизмов управления, которые бы учитывали международные экономические связи и обеспечивали согласованность и единообразие правовых норм и стандартов как на национальном, так и на международном уровнях.</w:t>
      </w:r>
    </w:p>
    <w:p w:rsidR="00A913D5" w:rsidRDefault="00A913D5" w:rsidP="00A913D5">
      <w:r>
        <w:t xml:space="preserve">Важным аспектом влияния глобализации на правовое регулирование экономической деятельности является появление новых вызовов и угроз, которые необходимо учитывать при разработке законодательства. Например, свободное перемещение капитала и товаров может способствовать усилению международного финансового мошенничества и коррупции, что требует ужесточения нормативных актов и международного сотрудничества в области </w:t>
      </w:r>
      <w:r>
        <w:t>борьбы с такими преступлениями.</w:t>
      </w:r>
    </w:p>
    <w:p w:rsidR="00A913D5" w:rsidRDefault="00A913D5" w:rsidP="00A913D5">
      <w:r>
        <w:t>Глобализация также приводит к увеличению международных инвестиций и финансовых операций, что подчеркивает необходимость разработки эффективных механизмов защиты прав инвесторов и обеспечения стабильности финансовых рынков. Это может включать в себя разработку механизмов регулирования капитальных движений, а также ужесточение требований к деятельности финансовых инст</w:t>
      </w:r>
      <w:r>
        <w:t>итутов и инвестиционных фондов.</w:t>
      </w:r>
    </w:p>
    <w:p w:rsidR="00A913D5" w:rsidRDefault="00A913D5" w:rsidP="00A913D5">
      <w:r>
        <w:t>Кроме того, глобализация экономики обуславливает необходимость усиления международного сотрудничества в области экономического права. Это включает в себя обмен информацией и опытом между странами, совместные исследования и разработку стандартов, а также координацию действий в области борьбы с трансграничными экономическими преступлениями и нарушениями прав потребителей.</w:t>
      </w:r>
    </w:p>
    <w:p w:rsidR="00A913D5" w:rsidRPr="00A913D5" w:rsidRDefault="00A913D5" w:rsidP="00A913D5">
      <w:r>
        <w:lastRenderedPageBreak/>
        <w:t>Таким образом, глобализация оказывает значительное влияние на правовое регулирование экономической деятельности, требуя от государств и международных организаций разработки новых подходов и механизмов управления, которые бы обеспечивали эффективное функционирование мировой экономики и защиту интересов всех ее участников.</w:t>
      </w:r>
      <w:bookmarkEnd w:id="0"/>
    </w:p>
    <w:sectPr w:rsidR="00A913D5" w:rsidRPr="00A9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AA"/>
    <w:rsid w:val="001561AA"/>
    <w:rsid w:val="00A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E2F2"/>
  <w15:chartTrackingRefBased/>
  <w15:docId w15:val="{8D6B714F-A52A-4D28-B7CB-0087B6A4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2024-02-20T15:43:00Z</dcterms:created>
  <dcterms:modified xsi:type="dcterms:W3CDTF">2024-02-20T15:44:00Z</dcterms:modified>
</cp:coreProperties>
</file>