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4A" w:rsidRDefault="000C2FA1" w:rsidP="000C2FA1">
      <w:pPr>
        <w:pStyle w:val="1"/>
        <w:jc w:val="center"/>
      </w:pPr>
      <w:r w:rsidRPr="000C2FA1">
        <w:t xml:space="preserve">Правовое регулирование деятельности </w:t>
      </w:r>
      <w:proofErr w:type="spellStart"/>
      <w:r w:rsidRPr="000C2FA1">
        <w:t>стартапов</w:t>
      </w:r>
      <w:proofErr w:type="spellEnd"/>
    </w:p>
    <w:p w:rsidR="000C2FA1" w:rsidRDefault="000C2FA1" w:rsidP="000C2FA1"/>
    <w:p w:rsidR="000C2FA1" w:rsidRDefault="000C2FA1" w:rsidP="000C2FA1">
      <w:bookmarkStart w:id="0" w:name="_GoBack"/>
      <w:r>
        <w:t xml:space="preserve">Деятельность </w:t>
      </w:r>
      <w:proofErr w:type="spellStart"/>
      <w:r>
        <w:t>стартапов</w:t>
      </w:r>
      <w:proofErr w:type="spellEnd"/>
      <w:r>
        <w:t xml:space="preserve"> является важной составляющей современной экономики, поскольку они способствуют инновационному развитию и созданию новых рабочих мест. В связи с этим возникает необходимость в правовом регулировании их деятельности. Правовое обеспечение </w:t>
      </w:r>
      <w:proofErr w:type="spellStart"/>
      <w:r>
        <w:t>стартапов</w:t>
      </w:r>
      <w:proofErr w:type="spellEnd"/>
      <w:r>
        <w:t xml:space="preserve"> включает в себя ряд аспектов, которые направлены на поддер</w:t>
      </w:r>
      <w:r>
        <w:t>жку и стимулирование инноваций.</w:t>
      </w:r>
    </w:p>
    <w:p w:rsidR="000C2FA1" w:rsidRDefault="000C2FA1" w:rsidP="000C2FA1">
      <w:r>
        <w:t xml:space="preserve">В первую очередь, важно установить специальные правовые механизмы для регистрации и создания </w:t>
      </w:r>
      <w:proofErr w:type="spellStart"/>
      <w:r>
        <w:t>стартапов</w:t>
      </w:r>
      <w:proofErr w:type="spellEnd"/>
      <w:r>
        <w:t xml:space="preserve">, которые бы облегчали процедуры оформления и регистрации бизнеса. Это может включать в себя упрощенные процедуры регистрации, снижение административных барьеров и установление особых налоговых льгот для </w:t>
      </w:r>
      <w:proofErr w:type="spellStart"/>
      <w:r>
        <w:t>стартапов</w:t>
      </w:r>
      <w:proofErr w:type="spellEnd"/>
      <w:r>
        <w:t xml:space="preserve"> на н</w:t>
      </w:r>
      <w:r>
        <w:t>ачальном этапе своего развития.</w:t>
      </w:r>
    </w:p>
    <w:p w:rsidR="000C2FA1" w:rsidRDefault="000C2FA1" w:rsidP="000C2FA1">
      <w:r>
        <w:t xml:space="preserve">Кроме того, важно создать благоприятную правовую среду для привлечения инвестиций в </w:t>
      </w:r>
      <w:proofErr w:type="spellStart"/>
      <w:r>
        <w:t>стартапы</w:t>
      </w:r>
      <w:proofErr w:type="spellEnd"/>
      <w:r>
        <w:t xml:space="preserve">. Это включает в себя разработку законодательства, которое бы регулировало инвестиционные отношения между </w:t>
      </w:r>
      <w:proofErr w:type="spellStart"/>
      <w:r>
        <w:t>стартапами</w:t>
      </w:r>
      <w:proofErr w:type="spellEnd"/>
      <w:r>
        <w:t xml:space="preserve"> и инвесторами, а также обеспечивало защиту прав ин</w:t>
      </w:r>
      <w:r>
        <w:t xml:space="preserve">весторов и интересов </w:t>
      </w:r>
      <w:proofErr w:type="spellStart"/>
      <w:r>
        <w:t>стартапов</w:t>
      </w:r>
      <w:proofErr w:type="spellEnd"/>
      <w:r>
        <w:t>.</w:t>
      </w:r>
    </w:p>
    <w:p w:rsidR="000C2FA1" w:rsidRDefault="000C2FA1" w:rsidP="000C2FA1">
      <w:r>
        <w:t xml:space="preserve">Одним из важных аспектов правового обеспечения </w:t>
      </w:r>
      <w:proofErr w:type="spellStart"/>
      <w:r>
        <w:t>стартапов</w:t>
      </w:r>
      <w:proofErr w:type="spellEnd"/>
      <w:r>
        <w:t xml:space="preserve"> является защита интеллектуальной собственности. Для успешного развития </w:t>
      </w:r>
      <w:proofErr w:type="spellStart"/>
      <w:r>
        <w:t>стартапов</w:t>
      </w:r>
      <w:proofErr w:type="spellEnd"/>
      <w:r>
        <w:t xml:space="preserve"> необходимо обеспечить защиту их инновационных идей, технологий и разработок от неправомерного использования</w:t>
      </w:r>
      <w:r>
        <w:t>, и копирования.</w:t>
      </w:r>
    </w:p>
    <w:p w:rsidR="000C2FA1" w:rsidRDefault="000C2FA1" w:rsidP="000C2FA1">
      <w:r>
        <w:t xml:space="preserve">Кроме того, важно установить механизмы поддержки и содействия развитию </w:t>
      </w:r>
      <w:proofErr w:type="spellStart"/>
      <w:r>
        <w:t>стартапов</w:t>
      </w:r>
      <w:proofErr w:type="spellEnd"/>
      <w:r>
        <w:t xml:space="preserve"> со стороны государства и общественных организаций. Это может быть осуществлено через программы грантов, акселераторы, инкубаторы и другие формы поддержки, предоставляемые правительст</w:t>
      </w:r>
      <w:r>
        <w:t>вом или частными организациями.</w:t>
      </w:r>
    </w:p>
    <w:p w:rsidR="000C2FA1" w:rsidRDefault="000C2FA1" w:rsidP="000C2FA1">
      <w:r>
        <w:t xml:space="preserve">Таким образом, правовое регулирование деятельности </w:t>
      </w:r>
      <w:proofErr w:type="spellStart"/>
      <w:r>
        <w:t>стартапов</w:t>
      </w:r>
      <w:proofErr w:type="spellEnd"/>
      <w:r>
        <w:t xml:space="preserve"> играет важную роль в создании благоприятной среды для инноваций, развития бизнеса и привлечения инвестиций. Правовая поддержка </w:t>
      </w:r>
      <w:proofErr w:type="spellStart"/>
      <w:r>
        <w:t>стартапов</w:t>
      </w:r>
      <w:proofErr w:type="spellEnd"/>
      <w:r>
        <w:t xml:space="preserve"> способствует их успешному развитию и способствует экономическому росту.</w:t>
      </w:r>
    </w:p>
    <w:p w:rsidR="000C2FA1" w:rsidRDefault="000C2FA1" w:rsidP="000C2FA1">
      <w:r>
        <w:t xml:space="preserve">Кроме того, среди важных аспектов правового регулирования </w:t>
      </w:r>
      <w:proofErr w:type="spellStart"/>
      <w:r>
        <w:t>стартапов</w:t>
      </w:r>
      <w:proofErr w:type="spellEnd"/>
      <w:r>
        <w:t xml:space="preserve"> следует выделить меры по защите интересов учредителей и сотрудников. Это включает в себя разработку законодательства о трудовых отношениях, которое бы регулировало права и обязанности работников </w:t>
      </w:r>
      <w:proofErr w:type="spellStart"/>
      <w:r>
        <w:t>стартапов</w:t>
      </w:r>
      <w:proofErr w:type="spellEnd"/>
      <w:r>
        <w:t>, а также обеспечивало социальные гарантии и защ</w:t>
      </w:r>
      <w:r>
        <w:t>иту их прав.</w:t>
      </w:r>
    </w:p>
    <w:p w:rsidR="000C2FA1" w:rsidRDefault="000C2FA1" w:rsidP="000C2FA1">
      <w:r>
        <w:t xml:space="preserve">Следует также отметить важность прозрачности и открытости в деятельности </w:t>
      </w:r>
      <w:proofErr w:type="spellStart"/>
      <w:r>
        <w:t>стартапов</w:t>
      </w:r>
      <w:proofErr w:type="spellEnd"/>
      <w:r>
        <w:t xml:space="preserve">. Правовое регулирование должно обеспечивать обязательное предоставление информации о деятельности </w:t>
      </w:r>
      <w:proofErr w:type="spellStart"/>
      <w:r>
        <w:t>стартапов</w:t>
      </w:r>
      <w:proofErr w:type="spellEnd"/>
      <w:r>
        <w:t>, их финансовом состоянии, планах и перспективах развития. Это способствует установлению доверия со стороны ин</w:t>
      </w:r>
      <w:r>
        <w:t>весторов, партнеров и клиентов.</w:t>
      </w:r>
    </w:p>
    <w:p w:rsidR="000C2FA1" w:rsidRDefault="000C2FA1" w:rsidP="000C2FA1">
      <w:r>
        <w:t xml:space="preserve">Также важным аспектом является обеспечение </w:t>
      </w:r>
      <w:proofErr w:type="spellStart"/>
      <w:r>
        <w:t>стартапов</w:t>
      </w:r>
      <w:proofErr w:type="spellEnd"/>
      <w:r>
        <w:t xml:space="preserve"> правовыми механизмами для урегулирования конфликтов, в том числе с инвесторами, партнерами или конкурентами. Это включает в себя разработку механизмов альтернативного разрешения споров и создание правовой базы для защиты от недобросовестной конкуренции и недобро</w:t>
      </w:r>
      <w:r>
        <w:t>совестных действий третьих лиц.</w:t>
      </w:r>
    </w:p>
    <w:p w:rsidR="000C2FA1" w:rsidRPr="000C2FA1" w:rsidRDefault="000C2FA1" w:rsidP="000C2FA1">
      <w:r>
        <w:t xml:space="preserve">В целом, правовое регулирование деятельности </w:t>
      </w:r>
      <w:proofErr w:type="spellStart"/>
      <w:r>
        <w:t>стартапов</w:t>
      </w:r>
      <w:proofErr w:type="spellEnd"/>
      <w:r>
        <w:t xml:space="preserve"> направлено на создание условий для их устойчивого и успешного развития. Правовая поддержка </w:t>
      </w:r>
      <w:proofErr w:type="spellStart"/>
      <w:r>
        <w:t>стартапов</w:t>
      </w:r>
      <w:proofErr w:type="spellEnd"/>
      <w:r>
        <w:t xml:space="preserve"> способствует их инновационному росту, созданию новых рабочих мест и укреплению позиций на рынке.</w:t>
      </w:r>
      <w:bookmarkEnd w:id="0"/>
    </w:p>
    <w:sectPr w:rsidR="000C2FA1" w:rsidRPr="000C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4A"/>
    <w:rsid w:val="000C2FA1"/>
    <w:rsid w:val="001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8E5D"/>
  <w15:chartTrackingRefBased/>
  <w15:docId w15:val="{54DA97B6-8A7D-4364-AB28-A88DCF2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2024-02-22T17:29:00Z</dcterms:created>
  <dcterms:modified xsi:type="dcterms:W3CDTF">2024-02-22T17:31:00Z</dcterms:modified>
</cp:coreProperties>
</file>