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1C2" w:rsidRDefault="0049266F" w:rsidP="0049266F">
      <w:pPr>
        <w:pStyle w:val="1"/>
        <w:jc w:val="center"/>
      </w:pPr>
      <w:r w:rsidRPr="0049266F">
        <w:t>Сравнительный анализ электрических машин</w:t>
      </w:r>
      <w:r>
        <w:t>:</w:t>
      </w:r>
      <w:r w:rsidRPr="0049266F">
        <w:t xml:space="preserve"> асинхронные против синхронных</w:t>
      </w:r>
    </w:p>
    <w:p w:rsidR="0049266F" w:rsidRDefault="0049266F" w:rsidP="0049266F"/>
    <w:p w:rsidR="0049266F" w:rsidRDefault="0049266F" w:rsidP="0049266F">
      <w:bookmarkStart w:id="0" w:name="_GoBack"/>
      <w:r>
        <w:t>Асинхронные и синхронные электрические машины являются двумя основными типами электродвигателей, каждый из которых имеет свои уникальные характеристики и применения. Сравнительный анализ этих двух типов машин позволяет оценить их преимущества и недостатки в р</w:t>
      </w:r>
      <w:r>
        <w:t>азличных условиях эксплуатации.</w:t>
      </w:r>
    </w:p>
    <w:p w:rsidR="0049266F" w:rsidRDefault="0049266F" w:rsidP="0049266F">
      <w:r>
        <w:t xml:space="preserve">Синхронные машины имеют постоянное соотношение скорости вращения ротора и частоты переменного тока, подаваемого на статор. Это обеспечивает точное управление скоростью и частотой вращения, что делает синхронные машины предпочтительными для приложений, где требуется стабильная скорость вращения, такие как генераторы электроэнергии. Однако синхронные машины требуют внешнего источника электрической энергии для возбуждения поля, что может быть </w:t>
      </w:r>
      <w:r>
        <w:t>неудобно в некоторых ситуациях.</w:t>
      </w:r>
    </w:p>
    <w:p w:rsidR="0049266F" w:rsidRDefault="0049266F" w:rsidP="0049266F">
      <w:r>
        <w:t>В отличие от синхронных машин, асинхронные машины не имеют постоянного соотношения скорости вращения ротора и частоты переменного тока. Это позволяет им обеспечивать более высокий крутящий момент при пуске и простоту в управлении без использования внешнего источника электроэнергии для возбуждения. Асинхронные машины широко используются в промышленности, бытовой технике и транспорте благодаря своей надежности, простоте в эксплуатации и</w:t>
      </w:r>
      <w:r>
        <w:t xml:space="preserve"> относительно низкой стоимости.</w:t>
      </w:r>
    </w:p>
    <w:p w:rsidR="0049266F" w:rsidRDefault="0049266F" w:rsidP="0049266F">
      <w:r>
        <w:t>Сравнительный анализ асинхронных и синхронных машин включает в себя оценку таких параметров, как эффективность, надежность, стоимость, управляемость и специфические характеристики для конкретных приложений. В зависимости от требований к конкретной системе или устройству, инженеры выбирают подходящий тип электрической машины для оп</w:t>
      </w:r>
      <w:r>
        <w:t>тимальной работы.</w:t>
      </w:r>
    </w:p>
    <w:p w:rsidR="0049266F" w:rsidRDefault="0049266F" w:rsidP="0049266F">
      <w:r>
        <w:t>Таким образом, сравнительный анализ асинхронных и синхронных электрических машин позволяет определить наилучший вариант для конкретных технических задач и условий эксплуатации. Оба типа машин имеют свои преимущества и ограничения, и правильный выбор зависит от конкретных требований и условий применения.</w:t>
      </w:r>
    </w:p>
    <w:p w:rsidR="0049266F" w:rsidRDefault="0049266F" w:rsidP="0049266F">
      <w:r>
        <w:t>Кроме того, стоит отметить, что асинхронные машины обычно более компактны и легче в обслуживании по сравнению с синхронными. Это делает их более привлекательными для использования в различных промышленных и бытовых устройствах, где ограничены мес</w:t>
      </w:r>
      <w:r>
        <w:t xml:space="preserve">то и ресурсы для обслуживания. </w:t>
      </w:r>
    </w:p>
    <w:p w:rsidR="0049266F" w:rsidRDefault="0049266F" w:rsidP="0049266F">
      <w:r>
        <w:t>С другой стороны, синхронные машины часто предпочтительны в случаях, когда требуется высокая эффективность и точность контроля скорости вращения. Они широко применяются в электростанциях для генерации электроэнергии, а также в промышленности для привода оборудования, где требуетс</w:t>
      </w:r>
      <w:r>
        <w:t>я постоянная скорость вращения.</w:t>
      </w:r>
    </w:p>
    <w:p w:rsidR="0049266F" w:rsidRPr="0049266F" w:rsidRDefault="0049266F" w:rsidP="0049266F">
      <w:r>
        <w:t>Таким образом, выбор между асинхронными и синхронными машинами зависит от конкретных требований проекта, включая стоимость, компактность, эффективность, точность управления скоростью и другие факторы. Оба типа машин имеют свои уникальные особенности и преимущества, и инженеры должны тщательно анализировать условия эксплуатации перед принятием решения о выборе оптимального типа машины.</w:t>
      </w:r>
      <w:bookmarkEnd w:id="0"/>
    </w:p>
    <w:sectPr w:rsidR="0049266F" w:rsidRPr="004926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C2"/>
    <w:rsid w:val="0049266F"/>
    <w:rsid w:val="00DA1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7BC9C"/>
  <w15:chartTrackingRefBased/>
  <w15:docId w15:val="{DB76E77D-4392-4F48-9344-D028811C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926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266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2024-02-23T18:36:00Z</dcterms:created>
  <dcterms:modified xsi:type="dcterms:W3CDTF">2024-02-23T18:38:00Z</dcterms:modified>
</cp:coreProperties>
</file>