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AD" w:rsidRDefault="002A7277" w:rsidP="002A7277">
      <w:pPr>
        <w:pStyle w:val="1"/>
        <w:jc w:val="center"/>
      </w:pPr>
      <w:r w:rsidRPr="002A7277">
        <w:t>Интеллектуальные электромеханические системы</w:t>
      </w:r>
      <w:r>
        <w:t>:</w:t>
      </w:r>
      <w:r w:rsidRPr="002A7277">
        <w:t xml:space="preserve"> от мониторинга к самообучению</w:t>
      </w:r>
    </w:p>
    <w:p w:rsidR="002A7277" w:rsidRDefault="002A7277" w:rsidP="002A7277"/>
    <w:p w:rsidR="002A7277" w:rsidRDefault="002A7277" w:rsidP="002A7277">
      <w:bookmarkStart w:id="0" w:name="_GoBack"/>
      <w:r>
        <w:t>Интеллектуальные электромеханические системы представляют собой современные разработки в области электромеханики, которые объединяют в себе электронику, механику и искусственный интеллект для реализации различных функций, начиная от мониторинга и управления до самообучения и автономного принятия решений. Они играют важную роль в современной промышленности, автоматизации процессов и соз</w:t>
      </w:r>
      <w:r>
        <w:t>дании умных устройств и систем.</w:t>
      </w:r>
    </w:p>
    <w:p w:rsidR="002A7277" w:rsidRDefault="002A7277" w:rsidP="002A7277">
      <w:r>
        <w:t>Интеллектуальные электромеханические системы основаны на использовании передовых технологий в области искусственного интеллекта, таких как машинное обучение, нейронные сети, глубокое обучение и алгоритмы обработки больших данных. Эти технологии позволяют системам собирать, анализировать и интерпретировать данные из окружающей среды, делать прогнозы, принимать решения и адаптироваться к изменяющимся</w:t>
      </w:r>
      <w:r>
        <w:t xml:space="preserve"> условиям без участия человека.</w:t>
      </w:r>
    </w:p>
    <w:p w:rsidR="002A7277" w:rsidRDefault="002A7277" w:rsidP="002A7277">
      <w:r>
        <w:t xml:space="preserve">Применение интеллектуальных электромеханических систем включает в себя широкий спектр областей, включая производство, транспорт, энергетику, здравоохранение, сельское хозяйство и многое другое. Например, они могут использоваться для автоматизации процессов сборки и упаковки в промышленности, мониторинга и управления энергопотреблением в зданиях, автономного управления водными и воздушными </w:t>
      </w:r>
      <w:proofErr w:type="spellStart"/>
      <w:r>
        <w:t>дронами</w:t>
      </w:r>
      <w:proofErr w:type="spellEnd"/>
      <w:r>
        <w:t>, оптимизации сельскохозяйстве</w:t>
      </w:r>
      <w:r>
        <w:t>нных процессов и многое другое.</w:t>
      </w:r>
    </w:p>
    <w:p w:rsidR="002A7277" w:rsidRDefault="002A7277" w:rsidP="002A7277">
      <w:r>
        <w:t>Одним из ключевых преимуществ интеллектуальных электромеханических систем является их способность к самообучению и адаптации. Благодаря использованию алгоритмов машинного обучения и нейронных сетей, эти системы могут улучшать свою производительность и эффективность с течением времени, основываясь на полученном опыте и обра</w:t>
      </w:r>
      <w:r>
        <w:t>тной связи из окружающей среды.</w:t>
      </w:r>
    </w:p>
    <w:p w:rsidR="002A7277" w:rsidRDefault="002A7277" w:rsidP="002A7277">
      <w:r>
        <w:t>Однако внедрение интеллектуальных электромеханических систем также влечет за собой ряд вызовов и ограничений, таких как необходимость в больших объемах данных для обучения моделей, сложность алгоритмов и необходимость в высокой вычислительной мощности для обработки информации в реал</w:t>
      </w:r>
      <w:r>
        <w:t>ьном времени.</w:t>
      </w:r>
    </w:p>
    <w:p w:rsidR="002A7277" w:rsidRDefault="002A7277" w:rsidP="002A7277">
      <w:r>
        <w:t>В целом, интеллектуальные электромеханические системы представляют собой важное направление развития в области электромеханики, которое открывает новые возможности для создания умных и автономных устройств и систем, способных эффективно решать различные задачи в современном мире.</w:t>
      </w:r>
    </w:p>
    <w:p w:rsidR="002A7277" w:rsidRDefault="002A7277" w:rsidP="002A7277">
      <w:r>
        <w:t>Одним из примеров применения интеллектуальных электромеханических систем является автономное управление в промышленных роботах. Эти системы оснащены сенсорами и камерами для восприятия окружающей среды, а также программным обеспечением, которое позволяет им анализировать полученные данные и принимать решения на основе заданных критериев. Такие роботы могут автоматически выполнять различные задачи в производственных цехах, например, сортировать детали, собирать изделия или обрабатывать материалы, что повышает производительность и эффективно</w:t>
      </w:r>
      <w:r>
        <w:t>сть производственных процессов.</w:t>
      </w:r>
    </w:p>
    <w:p w:rsidR="002A7277" w:rsidRDefault="002A7277" w:rsidP="002A7277">
      <w:r>
        <w:t>Еще одним примером является использование интеллектуальных электромеханических систем в умных домах и зданиях. Эти системы могут контролировать и управлять различными устройствами и системами, такими как освещение, отопление, кондиционирование воздуха и безопасность, на основе предпочтений и расписания жителей или рабочих. Это позволяет снизить энергопотребление, повысить комфорт и безопасность проживания или работы в зданиях.</w:t>
      </w:r>
    </w:p>
    <w:p w:rsidR="002A7277" w:rsidRDefault="002A7277" w:rsidP="002A7277">
      <w:r>
        <w:lastRenderedPageBreak/>
        <w:t xml:space="preserve">Кроме того, интеллектуальные электромеханические системы находят применение в медицинской технике, например, в хирургических роботах, которые могут автоматически выполнять сложные операции под контролем врачей. Это повышает точность и безопасность медицинских вмешательств и сокращает </w:t>
      </w:r>
      <w:r>
        <w:t>время восстановления пациентов.</w:t>
      </w:r>
    </w:p>
    <w:p w:rsidR="002A7277" w:rsidRPr="002A7277" w:rsidRDefault="002A7277" w:rsidP="002A7277">
      <w:r>
        <w:t>Таким образом, интеллектуальные электромеханические системы играют важную роль в современном мире, обеспечивая автономное функционирование и управление различными устройствами и системами в различных сферах жизни и деятельности. Их применение способствует повышению эффективности, комфорта и безопасности людей, а также снижению нагрузки на окружающую среду.</w:t>
      </w:r>
      <w:bookmarkEnd w:id="0"/>
    </w:p>
    <w:sectPr w:rsidR="002A7277" w:rsidRPr="002A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D"/>
    <w:rsid w:val="002A7277"/>
    <w:rsid w:val="00B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1E86"/>
  <w15:chartTrackingRefBased/>
  <w15:docId w15:val="{3032125D-4393-43A6-8FE5-3C7F6CC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2024-02-24T12:23:00Z</dcterms:created>
  <dcterms:modified xsi:type="dcterms:W3CDTF">2024-02-24T12:24:00Z</dcterms:modified>
</cp:coreProperties>
</file>