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981A80" w:rsidP="00981A80">
      <w:pPr>
        <w:pStyle w:val="1"/>
        <w:rPr>
          <w:lang w:val="ru-RU"/>
        </w:rPr>
      </w:pPr>
      <w:r w:rsidRPr="00702B58">
        <w:rPr>
          <w:lang w:val="ru-RU"/>
        </w:rPr>
        <w:t>Роль Всемирной таможенной организации (ВТО) в регулировании таможенных вопросов</w:t>
      </w:r>
    </w:p>
    <w:p w:rsidR="00981A80" w:rsidRPr="00981A80" w:rsidRDefault="00981A80" w:rsidP="00981A80">
      <w:r w:rsidRPr="00981A80">
        <w:br/>
        <w:t>Роль Всемирной таможенной организации (ВТО) в регулировании таможенных вопросов представляет собой важный аспект международной торговли и экономических отношений между странами. ВТО является международной организацией, созданной с целью разработки и применения правил торговли международными товарами и услугами, а также обеспечения их эффективного функционирования.</w:t>
      </w:r>
    </w:p>
    <w:p w:rsidR="00981A80" w:rsidRPr="00981A80" w:rsidRDefault="00981A80" w:rsidP="00981A80">
      <w:r w:rsidRPr="00981A80">
        <w:t>Основная цель ВТО заключается в создании международной торговой системы, основанной на принципах свободной и открытой торговли, снижении таможенных и не таможенных барьеров, а также содействии развитию экономики и уровню жизни во всех членах организации.</w:t>
      </w:r>
    </w:p>
    <w:p w:rsidR="00981A80" w:rsidRPr="00981A80" w:rsidRDefault="00981A80" w:rsidP="00981A80">
      <w:r w:rsidRPr="00981A80">
        <w:t>Одним из важных направлений деятельности ВТО является регулирование таможенных вопросов. ВТО разрабатывает и утверждает международные стандарты и нормы в области таможенного регулирования, которые обязательны для всех ее членов. Эти стандарты направлены на обеспечение прозрачности, предсказуемости и справедливости в таможенном регулировании, а также на содействие устойчивому развитию мировой торговли.</w:t>
      </w:r>
    </w:p>
    <w:p w:rsidR="00981A80" w:rsidRPr="00981A80" w:rsidRDefault="00981A80" w:rsidP="00981A80">
      <w:r w:rsidRPr="00981A80">
        <w:t>ВТО играет ключевую роль в урегулировании торговых споров и конфликтов в области таможенного регулирования между странами-участницами. Она обладает механизмами разрешения торговых споров, которые позволяют странам обсуждать и решать разногласия в сфере таможенных вопросов на международном уровне. Это способствует предотвращению торговых войн и обеспечению стабильности в мировой торговле.</w:t>
      </w:r>
    </w:p>
    <w:p w:rsidR="00981A80" w:rsidRPr="00981A80" w:rsidRDefault="00981A80" w:rsidP="00981A80">
      <w:r w:rsidRPr="00981A80">
        <w:t>Еще одной важной функцией ВТО в области таможенного регулирования является содействие технической помощи и обучения стран-участниц по вопросам таможенного дела. Организация оказывает поддержку в разработке и внедрении современных таможенных процедур и практик, а также помогает странам улучшить свои таможенные системы и процессы в соответствии с международными стандартами.</w:t>
      </w:r>
    </w:p>
    <w:p w:rsidR="00981A80" w:rsidRPr="00981A80" w:rsidRDefault="00981A80" w:rsidP="00981A80">
      <w:r w:rsidRPr="00981A80">
        <w:t>ВТО также активно содействует урегулированию вопросов, связанных с упрощением таможенных процедур и уменьшением бюрократических барьеров в международной торговле. Организация поддерживает инициативы по сокращению времени и затрат, необходимых для проведения таможенных процедур, а также по внедрению электронных систем и технологий для автоматизации таможенного контроля и ускорения процесса таможенного оформления товаров.</w:t>
      </w:r>
    </w:p>
    <w:p w:rsidR="00981A80" w:rsidRPr="00981A80" w:rsidRDefault="00981A80" w:rsidP="00981A80">
      <w:r w:rsidRPr="00981A80">
        <w:t>Кроме того, ВТО оказывает значительное влияние на формирование тарифных политик и режимов таможенного регулирования в различных странах-участницах. Путем проведения переговоров и заключения торговых соглашений она способствует снижению таможенных пошлин и барьеров, что способствует увеличению объемов международной торговли и стимулирует экономический рост и развитие.</w:t>
      </w:r>
    </w:p>
    <w:p w:rsidR="00981A80" w:rsidRPr="00981A80" w:rsidRDefault="00981A80" w:rsidP="00981A80">
      <w:r w:rsidRPr="00981A80">
        <w:rPr>
          <w:lang w:val="ru-RU"/>
        </w:rPr>
        <w:t xml:space="preserve">Таким образом, роль Всемирной таможенной организации в регулировании таможенных вопросов является важной и неотъемлемой частью международной торговой системы. </w:t>
      </w:r>
      <w:r w:rsidRPr="00981A80">
        <w:t>Она способствует обеспечению прозрачности, стабильности и справедливости в таможенном регулировании, содействует разрешению торговых споров и конфликтов, а также улучшению технических возможностей и таможенной инфраструктуры стран-участниц.</w:t>
      </w:r>
      <w:bookmarkStart w:id="0" w:name="_GoBack"/>
      <w:bookmarkEnd w:id="0"/>
    </w:p>
    <w:sectPr w:rsidR="00981A80" w:rsidRPr="00981A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B"/>
    <w:rsid w:val="0016494B"/>
    <w:rsid w:val="007D4CCB"/>
    <w:rsid w:val="009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DB26"/>
  <w15:chartTrackingRefBased/>
  <w15:docId w15:val="{49BD6758-D111-4F74-90E0-FEA91DC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2024-02-26T16:13:00Z</dcterms:created>
  <dcterms:modified xsi:type="dcterms:W3CDTF">2024-02-26T16:14:00Z</dcterms:modified>
</cp:coreProperties>
</file>