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CB1D12" w:rsidP="00CB1D12">
      <w:pPr>
        <w:pStyle w:val="1"/>
        <w:rPr>
          <w:lang w:val="ru-RU"/>
        </w:rPr>
      </w:pPr>
      <w:r w:rsidRPr="00E12519">
        <w:rPr>
          <w:lang w:val="ru-RU"/>
        </w:rPr>
        <w:t>Таможенные особенности транзита товаров через территорию России</w:t>
      </w:r>
    </w:p>
    <w:p w:rsidR="00CB1D12" w:rsidRPr="00CB1D12" w:rsidRDefault="00CB1D12" w:rsidP="00CB1D12">
      <w:pPr>
        <w:rPr>
          <w:lang w:val="ru-RU"/>
        </w:rPr>
      </w:pPr>
      <w:r w:rsidRPr="00CB1D12">
        <w:rPr>
          <w:lang w:val="ru-RU"/>
        </w:rPr>
        <w:t>Транзит товаров через территорию России играет важную роль в обеспечении международной торговли и транспортных перевозок. Таможенное законодательство Российской Федерации предусматривает определенные правила и процедуры для организации и проведения транзита товаров, которые направлены на обеспечение безопасности, соблюдение таможенных правил и контроль за перемещением товаров через территорию страны.</w:t>
      </w:r>
    </w:p>
    <w:p w:rsidR="00CB1D12" w:rsidRPr="00CB1D12" w:rsidRDefault="00CB1D12" w:rsidP="00CB1D12">
      <w:pPr>
        <w:rPr>
          <w:lang w:val="ru-RU"/>
        </w:rPr>
      </w:pPr>
      <w:r w:rsidRPr="00CB1D12">
        <w:rPr>
          <w:lang w:val="ru-RU"/>
        </w:rPr>
        <w:t>Одним из основных аспектов таможенного регулирования транзита товаров является оформление таможенных документов и деклараций. Для проведения транзита товаров через территорию России необходимо предоставить соответствующие документы, подтверждающие право собственности на товары, их ценность, происхождение и другие таможенные аспекты. Это позволяет таможенным органам осуществлять контроль за перемещением товаров и обеспечивать соблюдение таможенных правил и законов.</w:t>
      </w:r>
    </w:p>
    <w:p w:rsidR="00CB1D12" w:rsidRPr="00CB1D12" w:rsidRDefault="00CB1D12" w:rsidP="00CB1D12">
      <w:pPr>
        <w:rPr>
          <w:lang w:val="ru-RU"/>
        </w:rPr>
      </w:pPr>
      <w:r w:rsidRPr="00CB1D12">
        <w:rPr>
          <w:lang w:val="ru-RU"/>
        </w:rPr>
        <w:t>Еще одним важным аспектом является таможенный контроль и надзор за транзитом товаров. Таможенные органы осуществляют проверку товаров при въезде на территорию России, а также при выезде из нее, чтобы убедиться в их соответствии декларируемым характеристикам и правилам транзита. Это включает в себя проверку наличия всех необходимых документов, а также осмотр товаров и проведение таможенных инспекций при необходимости.</w:t>
      </w:r>
    </w:p>
    <w:p w:rsidR="00CB1D12" w:rsidRPr="00CB1D12" w:rsidRDefault="00CB1D12" w:rsidP="00CB1D12">
      <w:pPr>
        <w:rPr>
          <w:lang w:val="ru-RU"/>
        </w:rPr>
      </w:pPr>
      <w:r w:rsidRPr="00CB1D12">
        <w:rPr>
          <w:lang w:val="ru-RU"/>
        </w:rPr>
        <w:t>Кроме того, важным аспектом таможенного регулирования транзита товаров является оплата таможенных пошлин и сборов. В случае транзита товаров через территорию России могут быть установлены определенные таможенные пошлины и сборы, которые должны быть уплачены в соответствии с действующим законодательством. Однако некоторые виды транзита могут быть освобождены от уплаты таможенных пошлин и сборов в соответствии с международными договорами и соглашениями, а также национальным законодательством.</w:t>
      </w:r>
    </w:p>
    <w:p w:rsidR="00CB1D12" w:rsidRPr="00CB1D12" w:rsidRDefault="00CB1D12" w:rsidP="00CB1D12">
      <w:r w:rsidRPr="00CB1D12">
        <w:rPr>
          <w:lang w:val="ru-RU"/>
        </w:rPr>
        <w:t xml:space="preserve">Также стоит отметить, что Россия является членом таможенного союза с Белоруссией и Казахстаном, что оказывает влияние на таможенные аспекты транзита товаров через ее территорию. </w:t>
      </w:r>
      <w:r w:rsidRPr="00CB1D12">
        <w:t>Таможенный союз предусматривает единые таможенные правила и процедуры для перемещения товаров между странами-участницами, что упрощает и ускоряет процесс транзита и способствует развитию международной торговли.</w:t>
      </w:r>
    </w:p>
    <w:p w:rsidR="00CB1D12" w:rsidRPr="00CB1D12" w:rsidRDefault="00CB1D12" w:rsidP="00CB1D12">
      <w:r w:rsidRPr="00CB1D12">
        <w:rPr>
          <w:lang w:val="ru-RU"/>
        </w:rPr>
        <w:t xml:space="preserve">Таким образом, таможенные аспекты транзита товаров через территорию России играют важную роль в обеспечении безопасности и контроля за перемещением товаров, а также в развитии международной торговли и транспортных перевозок. Соблюдение таможенных правил и процедур является ключевым элементом для успешной организации и проведения транзита товаров через территорию </w:t>
      </w:r>
      <w:r w:rsidRPr="00CB1D12">
        <w:t>России.</w:t>
      </w:r>
      <w:bookmarkStart w:id="0" w:name="_GoBack"/>
      <w:bookmarkEnd w:id="0"/>
    </w:p>
    <w:sectPr w:rsidR="00CB1D12" w:rsidRPr="00CB1D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F"/>
    <w:rsid w:val="0016494B"/>
    <w:rsid w:val="009B704F"/>
    <w:rsid w:val="00C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AF92"/>
  <w15:chartTrackingRefBased/>
  <w15:docId w15:val="{6921779A-A0D0-4069-8F1D-B581068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2024-02-26T17:09:00Z</dcterms:created>
  <dcterms:modified xsi:type="dcterms:W3CDTF">2024-02-26T17:10:00Z</dcterms:modified>
</cp:coreProperties>
</file>