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2" w:rsidRDefault="00F74EAF" w:rsidP="00F74EAF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товаров и услуг для обрабатывающей промышленности</w:t>
      </w:r>
    </w:p>
    <w:p w:rsidR="00F74EAF" w:rsidRPr="00F74EAF" w:rsidRDefault="00F74EAF" w:rsidP="00F74EAF">
      <w:pPr>
        <w:rPr>
          <w:lang w:val="ru-RU"/>
        </w:rPr>
      </w:pPr>
      <w:r w:rsidRPr="00F74EAF">
        <w:rPr>
          <w:lang w:val="ru-RU"/>
        </w:rPr>
        <w:t>Обрабатывающая промышленность является одной из основных составляющих экономики многих стран, поскольку она занимается производством готовой продукции из сырья. Торговля товарами и услугами этой отрасли также подвержена воздействию таможенного законодательства. Давайте рассмотрим таможенные аспекты торговли для обрабатывающей промышленности.</w:t>
      </w:r>
    </w:p>
    <w:p w:rsidR="00F74EAF" w:rsidRPr="00F74EAF" w:rsidRDefault="00F74EAF" w:rsidP="00F74EAF">
      <w:pPr>
        <w:rPr>
          <w:lang w:val="ru-RU"/>
        </w:rPr>
      </w:pPr>
      <w:r w:rsidRPr="00F74EAF">
        <w:rPr>
          <w:lang w:val="ru-RU"/>
        </w:rPr>
        <w:t>Одним из ключевых аспектов является таможенное оформление товаров при их ввозе и вывозе через границу. Для этого необходимо провести процедуры таможенного декларирования, предоставив всю необходимую информацию о товарах, их характеристиках, стоимости и стране происхождения. Точное и правильное оформление таможенных документов позволяет избежать задержек и проблем при границе.</w:t>
      </w:r>
    </w:p>
    <w:p w:rsidR="00F74EAF" w:rsidRPr="00F74EAF" w:rsidRDefault="00F74EAF" w:rsidP="00F74EAF">
      <w:pPr>
        <w:rPr>
          <w:lang w:val="ru-RU"/>
        </w:rPr>
      </w:pPr>
      <w:r w:rsidRPr="00F74EAF">
        <w:rPr>
          <w:lang w:val="ru-RU"/>
        </w:rPr>
        <w:t>Важным аспектом является также определение таможенных пошлин и налогов на обрабатываемые продукты. Таможенные пошлины могут варьироваться в зависимости от типа продукции, страны-экспортера и импортера, а также условий торговли, в том числе соглашений о свободной торговле и таможенных союзов.</w:t>
      </w:r>
    </w:p>
    <w:p w:rsidR="00F74EAF" w:rsidRPr="00F74EAF" w:rsidRDefault="00F74EAF" w:rsidP="00F74EAF">
      <w:pPr>
        <w:rPr>
          <w:lang w:val="ru-RU"/>
        </w:rPr>
      </w:pPr>
      <w:r w:rsidRPr="00F74EAF">
        <w:rPr>
          <w:lang w:val="ru-RU"/>
        </w:rPr>
        <w:t>Другим важным аспектом является таможенный контроль за соблюдением стандартов качества и безопасности продукции. Таможенные органы осуществляют проверку на соответствие продукции установленным нормам и требованиям, что важно для защиты прав потребителей и предотвращения появления некачественных и опасных товаров на рынке.</w:t>
      </w:r>
    </w:p>
    <w:p w:rsidR="00F74EAF" w:rsidRPr="00F74EAF" w:rsidRDefault="00F74EAF" w:rsidP="00F74EAF">
      <w:pPr>
        <w:rPr>
          <w:lang w:val="ru-RU"/>
        </w:rPr>
      </w:pPr>
      <w:r w:rsidRPr="00F74EAF">
        <w:rPr>
          <w:lang w:val="ru-RU"/>
        </w:rPr>
        <w:t>Еще одним аспектом является учет таможенных льгот и преференций, которые могут применяться при торговле с определенными странами или регионами. Например, существуют особые таможенные режимы для обрабатывающей промышленности, которые предусматривают освобождение от уплаты таможенных пошлин или снижение налоговых ставок.</w:t>
      </w:r>
    </w:p>
    <w:p w:rsidR="00F74EAF" w:rsidRPr="00F74EAF" w:rsidRDefault="00F74EAF" w:rsidP="00F74EAF">
      <w:pPr>
        <w:rPr>
          <w:lang w:val="ru-RU"/>
        </w:rPr>
      </w:pPr>
      <w:r w:rsidRPr="00F74EAF">
        <w:rPr>
          <w:lang w:val="ru-RU"/>
        </w:rPr>
        <w:t>Таким образом, таможенные аспекты торговли для обрабатывающей промышленности играют важную роль в регулировании внешнеторговых операций, обеспечивая соблюдение правил и требований, защиту качества и безопасности продукции, а также стимулируя развитие экономики через применение льготных условий торговли.</w:t>
      </w:r>
      <w:bookmarkStart w:id="0" w:name="_GoBack"/>
      <w:bookmarkEnd w:id="0"/>
    </w:p>
    <w:sectPr w:rsidR="00F74EAF" w:rsidRPr="00F74E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23"/>
    <w:rsid w:val="00817823"/>
    <w:rsid w:val="00CF5BF2"/>
    <w:rsid w:val="00F7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4A61C"/>
  <w15:chartTrackingRefBased/>
  <w15:docId w15:val="{EB680023-8407-4259-A226-61965199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4E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E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2024-02-27T07:03:00Z</dcterms:created>
  <dcterms:modified xsi:type="dcterms:W3CDTF">2024-02-27T07:04:00Z</dcterms:modified>
</cp:coreProperties>
</file>