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F2" w:rsidRDefault="00BE07D2" w:rsidP="00BE07D2">
      <w:pPr>
        <w:pStyle w:val="1"/>
        <w:rPr>
          <w:lang w:val="ru-RU"/>
        </w:rPr>
      </w:pPr>
      <w:r w:rsidRPr="00E12519">
        <w:rPr>
          <w:lang w:val="ru-RU"/>
        </w:rPr>
        <w:t>Таможенные аспекты торговли товаров и услуг для производителей газа</w:t>
      </w:r>
    </w:p>
    <w:p w:rsidR="00BE07D2" w:rsidRPr="00BE07D2" w:rsidRDefault="00BE07D2" w:rsidP="00BE07D2">
      <w:r w:rsidRPr="00BE07D2">
        <w:t>Таможенные аспекты торговли товарами и услугами для производителей газа играют важную роль в международной торговле этим стратегически важным ресурсом. В данном реферате рассмотрим основные аспекты таможенного права, которые влияют на производителей газа в контексте их международных операций.</w:t>
      </w:r>
    </w:p>
    <w:p w:rsidR="00BE07D2" w:rsidRPr="00BE07D2" w:rsidRDefault="00BE07D2" w:rsidP="00BE07D2">
      <w:r w:rsidRPr="00BE07D2">
        <w:t>Один из важнейших аспектов таможенного регулирования для производителей газа – это классификация товаров при их перемещении через границу. Газ может быть представлен в различных формах, включая сжиженный, сжатый, природный газ и др. Корректная классификация газов позволяет определить применяемые таможенные ставки и регулирования.</w:t>
      </w:r>
    </w:p>
    <w:p w:rsidR="00BE07D2" w:rsidRPr="00BE07D2" w:rsidRDefault="00BE07D2" w:rsidP="00BE07D2">
      <w:r w:rsidRPr="00BE07D2">
        <w:t>Другим важным аспектом является определение таможенной стоимости газа при его ввозе и вывозе. Таможенная стоимость определяется на основе цены сделки, дополнительных расходов, таких как транспортные и страховые расходы, а также возможных таможенных пошлин и налогов. Правильное определение таможенной стоимости газа является важным элементом для расчета налоговых обязательств.</w:t>
      </w:r>
    </w:p>
    <w:p w:rsidR="00BE07D2" w:rsidRPr="00BE07D2" w:rsidRDefault="00BE07D2" w:rsidP="00BE07D2">
      <w:r w:rsidRPr="00BE07D2">
        <w:t>Производители газа также обязаны соблюдать все необходимые таможенные процедуры при пересечении границы. Это включает оформление таможенных деклараций, предоставление необходимых документов и сертификатов соответствия, а также соблюдение всех правил и требований таможенных служб.</w:t>
      </w:r>
    </w:p>
    <w:p w:rsidR="00BE07D2" w:rsidRPr="00BE07D2" w:rsidRDefault="00BE07D2" w:rsidP="00BE07D2">
      <w:r w:rsidRPr="00BE07D2">
        <w:t>Кроме того, для производителей газа важно соблюдение стандартов качества и безопасности. Газовая продукция должна соответствовать всем применимым стандартам и нормам качества, установленным в стране назначения. Это может включать в себя прохождение испытаний и сертификацию в соответствии с местными требованиями.</w:t>
      </w:r>
    </w:p>
    <w:p w:rsidR="00BE07D2" w:rsidRPr="00BE07D2" w:rsidRDefault="00BE07D2" w:rsidP="00BE07D2">
      <w:r w:rsidRPr="00BE07D2">
        <w:rPr>
          <w:lang w:val="ru-RU"/>
        </w:rPr>
        <w:t xml:space="preserve">Таким образом, таможенные аспекты торговли газом для производителей этого ресурса представляют собой сложную систему правил и процедур, цель которых обеспечить безопасное и эффективное перемещение товаров через границы. </w:t>
      </w:r>
      <w:r w:rsidRPr="00BE07D2">
        <w:t>Соблюдение всех таможенных норм и требований позволяет производителям газа участвовать в международной торговле с минимальными рисками и препятствиями.</w:t>
      </w:r>
      <w:bookmarkStart w:id="0" w:name="_GoBack"/>
      <w:bookmarkEnd w:id="0"/>
    </w:p>
    <w:sectPr w:rsidR="00BE07D2" w:rsidRPr="00BE07D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3D"/>
    <w:rsid w:val="00BE07D2"/>
    <w:rsid w:val="00CF5BF2"/>
    <w:rsid w:val="00E6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31E31"/>
  <w15:chartTrackingRefBased/>
  <w15:docId w15:val="{FC889ED7-7542-4A26-9C20-9C208D15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07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7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2024-02-27T07:52:00Z</dcterms:created>
  <dcterms:modified xsi:type="dcterms:W3CDTF">2024-02-27T07:52:00Z</dcterms:modified>
</cp:coreProperties>
</file>