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FD5C06" w:rsidP="00FD5C0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химии</w:t>
      </w:r>
    </w:p>
    <w:p w:rsidR="00FD5C06" w:rsidRPr="00FD5C06" w:rsidRDefault="00FD5C06" w:rsidP="00FD5C06">
      <w:pPr>
        <w:rPr>
          <w:lang w:val="ru-RU"/>
        </w:rPr>
      </w:pPr>
      <w:r w:rsidRPr="00FD5C06">
        <w:rPr>
          <w:lang w:val="ru-RU"/>
        </w:rPr>
        <w:t>Таможенные аспекты торговли товарами и услугами для производителей химической продукции играют важную роль в международной экономике. Химическая промышленность представляет собой одну из ключевых отраслей, обеспечивающих широкий спектр товаров, используемых в различных сферах, начиная от производства товаров народного потребления и заканчивая производством промышленных материалов и продуктов наукоемких отраслей. В данном реферате рассмотрим основные таможенные аспекты торговли товарами и услугами для производителей химической промышленности.</w:t>
      </w:r>
    </w:p>
    <w:p w:rsidR="00FD5C06" w:rsidRPr="00FD5C06" w:rsidRDefault="00FD5C06" w:rsidP="00FD5C06">
      <w:pPr>
        <w:rPr>
          <w:lang w:val="ru-RU"/>
        </w:rPr>
      </w:pPr>
      <w:r w:rsidRPr="00FD5C06">
        <w:rPr>
          <w:lang w:val="ru-RU"/>
        </w:rPr>
        <w:t>Один из основных аспектов – это классификация химических товаров для целей таможенного регулирования. Химическая продукция охватывает широкий спектр товаров, включая химические реагенты, синтетические материалы, пластмассы, лекарственные препараты, удобрения, средства защиты растений и многие другие. Корректная классификация товаров позволяет определить применимые таможенные пошлины, ставки и регулирования.</w:t>
      </w:r>
    </w:p>
    <w:p w:rsidR="00FD5C06" w:rsidRPr="00FD5C06" w:rsidRDefault="00FD5C06" w:rsidP="00FD5C06">
      <w:pPr>
        <w:rPr>
          <w:lang w:val="ru-RU"/>
        </w:rPr>
      </w:pPr>
      <w:r w:rsidRPr="00FD5C06">
        <w:rPr>
          <w:lang w:val="ru-RU"/>
        </w:rPr>
        <w:t>Еще одним важным аспектом является определение таможенной стоимости химических товаров при их ввозе и вывозе. Таможенная стоимость определяется на основе цены сделки, которая включает стоимость товара, транспортные расходы, страховку и другие расходы, связанные с перемещением товаров через границу.</w:t>
      </w:r>
    </w:p>
    <w:p w:rsidR="00FD5C06" w:rsidRPr="00FD5C06" w:rsidRDefault="00FD5C06" w:rsidP="00FD5C06">
      <w:pPr>
        <w:rPr>
          <w:lang w:val="ru-RU"/>
        </w:rPr>
      </w:pPr>
      <w:r w:rsidRPr="00FD5C06">
        <w:rPr>
          <w:lang w:val="ru-RU"/>
        </w:rPr>
        <w:t>Производители химической продукции также обязаны соблюдать все необходимые таможенные процедуры при пересечении границы. Это включает предоставление таможенных деклараций, соблюдение всех требований в отношении упаковки, маркировки и сертификации товаров, а также соблюдение всех правил и норм, установленных таможенными службами.</w:t>
      </w:r>
    </w:p>
    <w:p w:rsidR="00FD5C06" w:rsidRPr="00FD5C06" w:rsidRDefault="00FD5C06" w:rsidP="00FD5C06">
      <w:pPr>
        <w:rPr>
          <w:lang w:val="ru-RU"/>
        </w:rPr>
      </w:pPr>
      <w:r w:rsidRPr="00FD5C06">
        <w:rPr>
          <w:lang w:val="ru-RU"/>
        </w:rPr>
        <w:t>Кроме того, для производителей химической продукции важно соблюдение всех стандартов качества и безопасности. Химическая продукция должна соответствовать всем применимым нормам и стандартам, установленным в стране назначения, и быть сертифицирована в соответствии с этими требованиями.</w:t>
      </w:r>
    </w:p>
    <w:p w:rsidR="00FD5C06" w:rsidRPr="00FD5C06" w:rsidRDefault="00FD5C06" w:rsidP="00FD5C06">
      <w:pPr>
        <w:rPr>
          <w:lang w:val="ru-RU"/>
        </w:rPr>
      </w:pPr>
      <w:r w:rsidRPr="00FD5C06">
        <w:rPr>
          <w:lang w:val="ru-RU"/>
        </w:rPr>
        <w:t>Таким образом, таможенные аспекты торговли товарами и услугами для производителей химической промышленности представляют собой сложную систему правил и процедур, которые регулируют перемещение товаров через границы. Соблюдение всех таможенных норм и требований позволяет производителям химической продукции успешно участвовать в международной торговле, обеспечивая безопасность и качество своей продукции.</w:t>
      </w:r>
      <w:bookmarkStart w:id="0" w:name="_GoBack"/>
      <w:bookmarkEnd w:id="0"/>
    </w:p>
    <w:sectPr w:rsidR="00FD5C06" w:rsidRPr="00FD5C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F8"/>
    <w:rsid w:val="00CF5BF2"/>
    <w:rsid w:val="00EF6AF8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7C5"/>
  <w15:chartTrackingRefBased/>
  <w15:docId w15:val="{B6222E99-3F01-4447-AF4E-B766BCA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2024-02-27T07:55:00Z</dcterms:created>
  <dcterms:modified xsi:type="dcterms:W3CDTF">2024-02-27T07:56:00Z</dcterms:modified>
</cp:coreProperties>
</file>