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5F" w:rsidRDefault="00C93907" w:rsidP="00C93907">
      <w:pPr>
        <w:pStyle w:val="1"/>
      </w:pPr>
      <w:proofErr w:type="spellStart"/>
      <w:r w:rsidRPr="00C93907">
        <w:t>Роль</w:t>
      </w:r>
      <w:proofErr w:type="spellEnd"/>
      <w:r w:rsidRPr="00C93907">
        <w:t xml:space="preserve"> СИБР в </w:t>
      </w:r>
      <w:proofErr w:type="spellStart"/>
      <w:r w:rsidRPr="00C93907">
        <w:t>формировании</w:t>
      </w:r>
      <w:proofErr w:type="spellEnd"/>
      <w:r w:rsidRPr="00C93907">
        <w:t xml:space="preserve"> </w:t>
      </w:r>
      <w:proofErr w:type="spellStart"/>
      <w:r w:rsidRPr="00C93907">
        <w:t>ожирения</w:t>
      </w:r>
      <w:proofErr w:type="spellEnd"/>
    </w:p>
    <w:p w:rsidR="00C93907" w:rsidRPr="00C93907" w:rsidRDefault="00C93907" w:rsidP="00C93907">
      <w:pPr>
        <w:rPr>
          <w:lang w:val="ru-RU"/>
        </w:rPr>
      </w:pPr>
      <w:r w:rsidRPr="00C93907">
        <w:rPr>
          <w:lang w:val="ru-RU"/>
        </w:rPr>
        <w:t xml:space="preserve">СИБР, или система </w:t>
      </w:r>
      <w:proofErr w:type="spellStart"/>
      <w:r w:rsidRPr="00C93907">
        <w:rPr>
          <w:lang w:val="ru-RU"/>
        </w:rPr>
        <w:t>иммунно</w:t>
      </w:r>
      <w:proofErr w:type="spellEnd"/>
      <w:r w:rsidRPr="00C93907">
        <w:rPr>
          <w:lang w:val="ru-RU"/>
        </w:rPr>
        <w:t xml:space="preserve">-биологической регуляции, играет значительную роль в различных аспектах функционирования организма, включая обмен веществ и регуляцию аппетита. В последние годы все больше исследований свидетельствуют о важности взаимодействия между иммунной системой и обменом веществ при развитии ожирения. В данном реферате рассмотрим роль системы </w:t>
      </w:r>
      <w:proofErr w:type="spellStart"/>
      <w:r w:rsidRPr="00C93907">
        <w:rPr>
          <w:lang w:val="ru-RU"/>
        </w:rPr>
        <w:t>иммунно</w:t>
      </w:r>
      <w:proofErr w:type="spellEnd"/>
      <w:r w:rsidRPr="00C93907">
        <w:rPr>
          <w:lang w:val="ru-RU"/>
        </w:rPr>
        <w:t>-биологической регуляции в формировании ожирения.</w:t>
      </w:r>
    </w:p>
    <w:p w:rsidR="00C93907" w:rsidRPr="00C93907" w:rsidRDefault="00C93907" w:rsidP="00C93907">
      <w:pPr>
        <w:pStyle w:val="2"/>
        <w:rPr>
          <w:lang w:val="ru-RU"/>
        </w:rPr>
      </w:pPr>
      <w:r w:rsidRPr="00C93907">
        <w:rPr>
          <w:lang w:val="ru-RU"/>
        </w:rPr>
        <w:t>Вос</w:t>
      </w:r>
      <w:r>
        <w:rPr>
          <w:lang w:val="ru-RU"/>
        </w:rPr>
        <w:t>палительные процессы и ожирение</w:t>
      </w:r>
      <w:bookmarkStart w:id="0" w:name="_GoBack"/>
      <w:bookmarkEnd w:id="0"/>
    </w:p>
    <w:p w:rsidR="00C93907" w:rsidRPr="00C93907" w:rsidRDefault="00C93907" w:rsidP="00C93907">
      <w:pPr>
        <w:rPr>
          <w:lang w:val="ru-RU"/>
        </w:rPr>
      </w:pPr>
      <w:r w:rsidRPr="00C93907">
        <w:rPr>
          <w:lang w:val="ru-RU"/>
        </w:rPr>
        <w:t xml:space="preserve">Многие исследования указывают на связь между хроническими воспалительными процессами и развитием ожирения. Система </w:t>
      </w:r>
      <w:proofErr w:type="spellStart"/>
      <w:r w:rsidRPr="00C93907">
        <w:rPr>
          <w:lang w:val="ru-RU"/>
        </w:rPr>
        <w:t>иммунно</w:t>
      </w:r>
      <w:proofErr w:type="spellEnd"/>
      <w:r w:rsidRPr="00C93907">
        <w:rPr>
          <w:lang w:val="ru-RU"/>
        </w:rPr>
        <w:t>-биологической регуляции играет ключевую роль в регуляции воспаления в организме. Нарушения в этой системе могут привести к хроническому воспалению, которое, в свою очередь, может способствовать развитию ожирения.</w:t>
      </w:r>
    </w:p>
    <w:p w:rsidR="00C93907" w:rsidRPr="00C93907" w:rsidRDefault="00C93907" w:rsidP="00C93907">
      <w:pPr>
        <w:pStyle w:val="2"/>
      </w:pPr>
      <w:proofErr w:type="spellStart"/>
      <w:r>
        <w:t>Цитокины</w:t>
      </w:r>
      <w:proofErr w:type="spellEnd"/>
      <w:r>
        <w:t xml:space="preserve"> и </w:t>
      </w:r>
      <w:proofErr w:type="spellStart"/>
      <w:r>
        <w:t>ожирение</w:t>
      </w:r>
      <w:proofErr w:type="spellEnd"/>
    </w:p>
    <w:p w:rsidR="00C93907" w:rsidRPr="00C93907" w:rsidRDefault="00C93907" w:rsidP="00C93907">
      <w:pPr>
        <w:rPr>
          <w:lang w:val="ru-RU"/>
        </w:rPr>
      </w:pPr>
      <w:r w:rsidRPr="00C93907">
        <w:rPr>
          <w:lang w:val="ru-RU"/>
        </w:rPr>
        <w:t>Цитокины - это белковые молекулы, которые играют важную роль в иммунном ответе и воспалительных процессах. Некоторые цитокины, такие как интерлейкин-6 (</w:t>
      </w:r>
      <w:r w:rsidRPr="00C93907">
        <w:t>IL</w:t>
      </w:r>
      <w:r w:rsidRPr="00C93907">
        <w:rPr>
          <w:lang w:val="ru-RU"/>
        </w:rPr>
        <w:t>-6), тумор-</w:t>
      </w:r>
      <w:proofErr w:type="spellStart"/>
      <w:r w:rsidRPr="00C93907">
        <w:rPr>
          <w:lang w:val="ru-RU"/>
        </w:rPr>
        <w:t>некрозирующий</w:t>
      </w:r>
      <w:proofErr w:type="spellEnd"/>
      <w:r w:rsidRPr="00C93907">
        <w:rPr>
          <w:lang w:val="ru-RU"/>
        </w:rPr>
        <w:t xml:space="preserve"> фактор </w:t>
      </w:r>
      <w:r w:rsidRPr="00C93907">
        <w:t>α</w:t>
      </w:r>
      <w:r w:rsidRPr="00C93907">
        <w:rPr>
          <w:lang w:val="ru-RU"/>
        </w:rPr>
        <w:t xml:space="preserve"> (</w:t>
      </w:r>
      <w:r w:rsidRPr="00C93907">
        <w:t>TNF</w:t>
      </w:r>
      <w:r w:rsidRPr="00C93907">
        <w:rPr>
          <w:lang w:val="ru-RU"/>
        </w:rPr>
        <w:t>-</w:t>
      </w:r>
      <w:r w:rsidRPr="00C93907">
        <w:t>α</w:t>
      </w:r>
      <w:r w:rsidRPr="00C93907">
        <w:rPr>
          <w:lang w:val="ru-RU"/>
        </w:rPr>
        <w:t>) и интерлейкин-1</w:t>
      </w:r>
      <w:r w:rsidRPr="00C93907">
        <w:t>β</w:t>
      </w:r>
      <w:r w:rsidRPr="00C93907">
        <w:rPr>
          <w:lang w:val="ru-RU"/>
        </w:rPr>
        <w:t xml:space="preserve"> (</w:t>
      </w:r>
      <w:r w:rsidRPr="00C93907">
        <w:t>IL</w:t>
      </w:r>
      <w:r w:rsidRPr="00C93907">
        <w:rPr>
          <w:lang w:val="ru-RU"/>
        </w:rPr>
        <w:t>-1</w:t>
      </w:r>
      <w:r w:rsidRPr="00C93907">
        <w:t>β</w:t>
      </w:r>
      <w:r w:rsidRPr="00C93907">
        <w:rPr>
          <w:lang w:val="ru-RU"/>
        </w:rPr>
        <w:t>), связываются с развитием ожирения. Они могут воздействовать на центры аппетита в гипоталамусе и регулировать метаболические процессы, влияя на потребление пищи и потребление энергии.</w:t>
      </w:r>
    </w:p>
    <w:p w:rsidR="00C93907" w:rsidRPr="00C93907" w:rsidRDefault="00C93907" w:rsidP="00C93907">
      <w:pPr>
        <w:pStyle w:val="2"/>
        <w:rPr>
          <w:lang w:val="ru-RU"/>
        </w:rPr>
      </w:pPr>
      <w:r>
        <w:rPr>
          <w:lang w:val="ru-RU"/>
        </w:rPr>
        <w:t>Лейкины и ожирение</w:t>
      </w:r>
    </w:p>
    <w:p w:rsidR="00C93907" w:rsidRPr="00C93907" w:rsidRDefault="00C93907" w:rsidP="00C93907">
      <w:pPr>
        <w:rPr>
          <w:lang w:val="ru-RU"/>
        </w:rPr>
      </w:pPr>
      <w:r w:rsidRPr="00C93907">
        <w:rPr>
          <w:lang w:val="ru-RU"/>
        </w:rPr>
        <w:t xml:space="preserve">Лейкины - это белки, которые вырабатываются белыми клетками крови и имеют важное значение для регуляции иммунной функции. Недавние исследования показали, что некоторые </w:t>
      </w:r>
      <w:proofErr w:type="spellStart"/>
      <w:r w:rsidRPr="00C93907">
        <w:rPr>
          <w:lang w:val="ru-RU"/>
        </w:rPr>
        <w:t>лейкины</w:t>
      </w:r>
      <w:proofErr w:type="spellEnd"/>
      <w:r w:rsidRPr="00C93907">
        <w:rPr>
          <w:lang w:val="ru-RU"/>
        </w:rPr>
        <w:t>, такие как лейкин-15 (</w:t>
      </w:r>
      <w:r w:rsidRPr="00C93907">
        <w:t>LEP</w:t>
      </w:r>
      <w:r w:rsidRPr="00C93907">
        <w:rPr>
          <w:lang w:val="ru-RU"/>
        </w:rPr>
        <w:t>), лейкин-18 (</w:t>
      </w:r>
      <w:r w:rsidRPr="00C93907">
        <w:t>IL</w:t>
      </w:r>
      <w:r w:rsidRPr="00C93907">
        <w:rPr>
          <w:lang w:val="ru-RU"/>
        </w:rPr>
        <w:t>-18) и лейкин-27 (</w:t>
      </w:r>
      <w:r w:rsidRPr="00C93907">
        <w:t>IL</w:t>
      </w:r>
      <w:r w:rsidRPr="00C93907">
        <w:rPr>
          <w:lang w:val="ru-RU"/>
        </w:rPr>
        <w:t>-27), могут играть роль в развитии ожирения путем регуляции аппетита и энергетического баланса.</w:t>
      </w:r>
    </w:p>
    <w:p w:rsidR="00C93907" w:rsidRPr="00C93907" w:rsidRDefault="00C93907" w:rsidP="00C93907">
      <w:pPr>
        <w:pStyle w:val="2"/>
        <w:rPr>
          <w:lang w:val="ru-RU"/>
        </w:rPr>
      </w:pPr>
      <w:r w:rsidRPr="00C93907">
        <w:rPr>
          <w:lang w:val="ru-RU"/>
        </w:rPr>
        <w:t xml:space="preserve">Влияние </w:t>
      </w:r>
      <w:proofErr w:type="spellStart"/>
      <w:r w:rsidRPr="00C93907">
        <w:rPr>
          <w:lang w:val="ru-RU"/>
        </w:rPr>
        <w:t>микробиоты</w:t>
      </w:r>
      <w:proofErr w:type="spellEnd"/>
      <w:r>
        <w:rPr>
          <w:lang w:val="ru-RU"/>
        </w:rPr>
        <w:t xml:space="preserve"> на иммунную систему и ожирение</w:t>
      </w:r>
    </w:p>
    <w:p w:rsidR="00C93907" w:rsidRPr="00C93907" w:rsidRDefault="00C93907" w:rsidP="00C93907">
      <w:pPr>
        <w:rPr>
          <w:lang w:val="ru-RU"/>
        </w:rPr>
      </w:pPr>
      <w:proofErr w:type="spellStart"/>
      <w:r w:rsidRPr="00C93907">
        <w:rPr>
          <w:lang w:val="ru-RU"/>
        </w:rPr>
        <w:t>Микробиота</w:t>
      </w:r>
      <w:proofErr w:type="spellEnd"/>
      <w:r w:rsidRPr="00C93907">
        <w:rPr>
          <w:lang w:val="ru-RU"/>
        </w:rPr>
        <w:t xml:space="preserve"> кишечника играет важную роль в регуляции иммунной системы и обмена веществ. Нарушения в </w:t>
      </w:r>
      <w:proofErr w:type="spellStart"/>
      <w:r w:rsidRPr="00C93907">
        <w:rPr>
          <w:lang w:val="ru-RU"/>
        </w:rPr>
        <w:t>микробиоте</w:t>
      </w:r>
      <w:proofErr w:type="spellEnd"/>
      <w:r w:rsidRPr="00C93907">
        <w:rPr>
          <w:lang w:val="ru-RU"/>
        </w:rPr>
        <w:t xml:space="preserve"> могут привести к активации воспалительных процессов и развитию ожирения. В то же время, ожирение может влиять на состав и функцию </w:t>
      </w:r>
      <w:proofErr w:type="spellStart"/>
      <w:r w:rsidRPr="00C93907">
        <w:rPr>
          <w:lang w:val="ru-RU"/>
        </w:rPr>
        <w:t>микробиоты</w:t>
      </w:r>
      <w:proofErr w:type="spellEnd"/>
      <w:r w:rsidRPr="00C93907">
        <w:rPr>
          <w:lang w:val="ru-RU"/>
        </w:rPr>
        <w:t xml:space="preserve">, создавая замкнутый круг между иммунной системой, </w:t>
      </w:r>
      <w:proofErr w:type="spellStart"/>
      <w:r w:rsidRPr="00C93907">
        <w:rPr>
          <w:lang w:val="ru-RU"/>
        </w:rPr>
        <w:t>микробиотой</w:t>
      </w:r>
      <w:proofErr w:type="spellEnd"/>
      <w:r w:rsidRPr="00C93907">
        <w:rPr>
          <w:lang w:val="ru-RU"/>
        </w:rPr>
        <w:t xml:space="preserve"> и ожирением.</w:t>
      </w:r>
    </w:p>
    <w:p w:rsidR="00C93907" w:rsidRPr="00C93907" w:rsidRDefault="00C93907" w:rsidP="00C93907">
      <w:pPr>
        <w:pStyle w:val="2"/>
      </w:pPr>
      <w:proofErr w:type="spellStart"/>
      <w:r>
        <w:t>Терапевтические</w:t>
      </w:r>
      <w:proofErr w:type="spellEnd"/>
      <w:r>
        <w:t xml:space="preserve"> </w:t>
      </w:r>
      <w:proofErr w:type="spellStart"/>
      <w:r>
        <w:t>возможности</w:t>
      </w:r>
      <w:proofErr w:type="spellEnd"/>
    </w:p>
    <w:p w:rsidR="00C93907" w:rsidRPr="00C93907" w:rsidRDefault="00C93907" w:rsidP="00C93907">
      <w:pPr>
        <w:rPr>
          <w:lang w:val="ru-RU"/>
        </w:rPr>
      </w:pPr>
      <w:r w:rsidRPr="00C93907">
        <w:rPr>
          <w:lang w:val="ru-RU"/>
        </w:rPr>
        <w:t xml:space="preserve">Изучение роли СИБР в формировании ожирения открывает новые перспективы в разработке методов лечения и профилактики данного заболевания. Возможные направления включают в себя использование препаратов, направленных на подавление воспалительных процессов, регуляцию цитокинов и </w:t>
      </w:r>
      <w:proofErr w:type="spellStart"/>
      <w:r w:rsidRPr="00C93907">
        <w:rPr>
          <w:lang w:val="ru-RU"/>
        </w:rPr>
        <w:t>лейкинов</w:t>
      </w:r>
      <w:proofErr w:type="spellEnd"/>
      <w:r w:rsidRPr="00C93907">
        <w:rPr>
          <w:lang w:val="ru-RU"/>
        </w:rPr>
        <w:t xml:space="preserve">, а также коррекцию состава и функции </w:t>
      </w:r>
      <w:proofErr w:type="spellStart"/>
      <w:r w:rsidRPr="00C93907">
        <w:rPr>
          <w:lang w:val="ru-RU"/>
        </w:rPr>
        <w:t>микробиоты</w:t>
      </w:r>
      <w:proofErr w:type="spellEnd"/>
      <w:r w:rsidRPr="00C93907">
        <w:rPr>
          <w:lang w:val="ru-RU"/>
        </w:rPr>
        <w:t>.</w:t>
      </w:r>
    </w:p>
    <w:p w:rsidR="00C93907" w:rsidRPr="00C93907" w:rsidRDefault="00C93907" w:rsidP="00C93907">
      <w:pPr>
        <w:rPr>
          <w:lang w:val="ru-RU"/>
        </w:rPr>
      </w:pPr>
      <w:r w:rsidRPr="00C93907">
        <w:rPr>
          <w:lang w:val="ru-RU"/>
        </w:rPr>
        <w:t xml:space="preserve">В заключение, система </w:t>
      </w:r>
      <w:proofErr w:type="spellStart"/>
      <w:r w:rsidRPr="00C93907">
        <w:rPr>
          <w:lang w:val="ru-RU"/>
        </w:rPr>
        <w:t>иммунно</w:t>
      </w:r>
      <w:proofErr w:type="spellEnd"/>
      <w:r w:rsidRPr="00C93907">
        <w:rPr>
          <w:lang w:val="ru-RU"/>
        </w:rPr>
        <w:t>-биологической регуляции играет важную роль в формировании ожирения через регуляцию воспалительных процессов, аппетита и обмена веществ. Понимание механизмов взаимодействия между иммунной системой и ожирением открывает новые возможности для разработки эффективных методов лечения и профилактики данного заболевания.</w:t>
      </w:r>
    </w:p>
    <w:sectPr w:rsidR="00C93907" w:rsidRPr="00C939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1"/>
    <w:rsid w:val="00951E5F"/>
    <w:rsid w:val="00C93907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BEC0"/>
  <w15:chartTrackingRefBased/>
  <w15:docId w15:val="{BD9EFC7A-953F-4D72-B58C-558BA4E9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2024-02-28T13:50:00Z</dcterms:created>
  <dcterms:modified xsi:type="dcterms:W3CDTF">2024-02-28T13:55:00Z</dcterms:modified>
</cp:coreProperties>
</file>