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33" w:rsidRDefault="00714B30" w:rsidP="00714B30">
      <w:pPr>
        <w:pStyle w:val="1"/>
        <w:jc w:val="center"/>
      </w:pPr>
      <w:r w:rsidRPr="00714B30">
        <w:t>Трансформация энергетических систем в условиях глобального потепления</w:t>
      </w:r>
    </w:p>
    <w:p w:rsidR="00714B30" w:rsidRDefault="00714B30" w:rsidP="00714B30"/>
    <w:p w:rsidR="00714B30" w:rsidRDefault="00714B30" w:rsidP="00714B30">
      <w:bookmarkStart w:id="0" w:name="_GoBack"/>
      <w:r>
        <w:t>Трансформация энергетических систем в условиях глобального потепления представляет собой одну из наиболее актуальных задач современности. В связи с изменением климата и его негативными последствиями становится необходимым пересмотреть структуру и методы производства энергии для минимизации негативного в</w:t>
      </w:r>
      <w:r>
        <w:t>оздействия на окружающую среду.</w:t>
      </w:r>
    </w:p>
    <w:p w:rsidR="00714B30" w:rsidRDefault="00714B30" w:rsidP="00714B30">
      <w:r>
        <w:t>Главной проблемой, вызванной глобальным потеплением, является увеличение выбросов парниковых газов в атмосферу, которые приводят к увеличению температуры на Земле и другим негативным последствиям, таким как изменение климатических условий, подъем уровня моря, ча</w:t>
      </w:r>
      <w:r>
        <w:t>стые стихийные бедствия и т. д.</w:t>
      </w:r>
    </w:p>
    <w:p w:rsidR="00714B30" w:rsidRDefault="00714B30" w:rsidP="00714B30">
      <w:r>
        <w:t>Для решения этой проблемы необходимо перейти к использованию чистых источников энергии, таких как солнечная, ветровая, гидроэнергетика и другие возобновляемые источники. Эти источники энергии характеризуются низкими или отсутствующими выбросами парниковых газов и позволяют снизить негативное в</w:t>
      </w:r>
      <w:r>
        <w:t>оздействие на окружающую среду.</w:t>
      </w:r>
    </w:p>
    <w:p w:rsidR="00714B30" w:rsidRDefault="00714B30" w:rsidP="00714B30">
      <w:r>
        <w:t xml:space="preserve">Кроме того, важным аспектом трансформации энергетических систем является улучшение </w:t>
      </w:r>
      <w:proofErr w:type="spellStart"/>
      <w:r>
        <w:t>энергоэффективности</w:t>
      </w:r>
      <w:proofErr w:type="spellEnd"/>
      <w:r>
        <w:t>. Это означает уменьшение потребления энергии при выполнении тех же задач путем применения более эффективных технологий и улучшения процессов прои</w:t>
      </w:r>
      <w:r>
        <w:t>зводства и потребления энергии.</w:t>
      </w:r>
    </w:p>
    <w:p w:rsidR="00714B30" w:rsidRDefault="00714B30" w:rsidP="00714B30">
      <w:r>
        <w:t xml:space="preserve">Однако переход к чистым источникам энергии и повышение </w:t>
      </w:r>
      <w:proofErr w:type="spellStart"/>
      <w:r>
        <w:t>энергоэффективности</w:t>
      </w:r>
      <w:proofErr w:type="spellEnd"/>
      <w:r>
        <w:t xml:space="preserve"> требует серьезных инвестиций и изменений в инфраструктуре энергетических систем. Это может включать в себя строительство новых энергетических объектов, модернизацию существующи</w:t>
      </w:r>
      <w:r>
        <w:t>х и внедрение новых технологий.</w:t>
      </w:r>
    </w:p>
    <w:p w:rsidR="00714B30" w:rsidRDefault="00714B30" w:rsidP="00714B30">
      <w:r>
        <w:t>Тем не менее, вложения в трансформацию энергетических систем могут окупиться в будущем за счет снижения затрат на лечение заболеваний, вызванных загрязнением окружающей среды, уменьшения затрат на адаптацию к изменению климата и создания новых рабочих мест в сек</w:t>
      </w:r>
      <w:r>
        <w:t>торе возобновляемой энергетики.</w:t>
      </w:r>
    </w:p>
    <w:p w:rsidR="00714B30" w:rsidRDefault="00714B30" w:rsidP="00714B30">
      <w:r>
        <w:t>Таким образом, трансформация энергетических систем в условиях глобального потепления является необходимым шагом для обеспечения устойчивого развития и сохранения природной среды для будущих поколений. Она требует совместных усилий со стороны государств, бизнеса и общества для достижения энергетической безопасности</w:t>
      </w:r>
      <w:r>
        <w:t>,</w:t>
      </w:r>
      <w:r>
        <w:t xml:space="preserve"> и защиты окружающей среды.</w:t>
      </w:r>
    </w:p>
    <w:p w:rsidR="00714B30" w:rsidRDefault="00714B30" w:rsidP="00714B30">
      <w:r>
        <w:t>Дополнительно, для эффективной трансформации энергетических систем необходимо также сосредоточиться на разработке и внедрении инновационных технологий. Это включает в себя исследования в области хранения энергии, разработку умных сетей для оптимизации распределения и использования энергии, а также создание более эффективных и экологически чистых способов произв</w:t>
      </w:r>
      <w:r>
        <w:t>одства и использования энергии.</w:t>
      </w:r>
    </w:p>
    <w:p w:rsidR="00714B30" w:rsidRDefault="00714B30" w:rsidP="00714B30">
      <w:r>
        <w:t>Кроме того, важным аспектом является образование и информирование общества о необходимости перехода к устойчивым источникам энергии и методам энергосбережения. Это позволит создать широкую общественную поддержку для мер по борьбе с изменением климата и развитию чи</w:t>
      </w:r>
      <w:r>
        <w:t>стых энергетических технологий.</w:t>
      </w:r>
    </w:p>
    <w:p w:rsidR="00714B30" w:rsidRDefault="00714B30" w:rsidP="00714B30">
      <w:r>
        <w:t xml:space="preserve">Необходимо также учитывать социальные аспекты трансформации энергетических систем, такие как обеспечение доступности энергии для всех слоев населения, минимизация негативного </w:t>
      </w:r>
      <w:r>
        <w:lastRenderedPageBreak/>
        <w:t>воздействия на среду и здоровье людей, а также создание рабочих мест и поддержка переобучения работников, чья деятельность связ</w:t>
      </w:r>
      <w:r>
        <w:t>ана с устаревшими технологиями.</w:t>
      </w:r>
    </w:p>
    <w:p w:rsidR="00714B30" w:rsidRPr="00714B30" w:rsidRDefault="00714B30" w:rsidP="00714B30">
      <w:r>
        <w:t>Трансформация энергетических систем требует согласованных усилий на мировом, национальном и местном уровнях. Она должна стать приоритетной задачей для правительств, бизнеса и общества в целом с целью обеспечения устойчивого и безопасного будущего для всех.</w:t>
      </w:r>
      <w:bookmarkEnd w:id="0"/>
    </w:p>
    <w:sectPr w:rsidR="00714B30" w:rsidRPr="0071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33"/>
    <w:rsid w:val="00542433"/>
    <w:rsid w:val="0071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7351"/>
  <w15:chartTrackingRefBased/>
  <w15:docId w15:val="{940288E9-9648-4371-915E-372FBD44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B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B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2024-02-29T05:10:00Z</dcterms:created>
  <dcterms:modified xsi:type="dcterms:W3CDTF">2024-02-29T05:12:00Z</dcterms:modified>
</cp:coreProperties>
</file>