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27" w:rsidRDefault="001E6D27" w:rsidP="001E6D27">
      <w:pPr>
        <w:pStyle w:val="1"/>
        <w:jc w:val="center"/>
      </w:pPr>
      <w:r w:rsidRPr="001E6D27">
        <w:t>Проблема энергетической безопасности и её решения</w:t>
      </w:r>
    </w:p>
    <w:p w:rsidR="001E6D27" w:rsidRDefault="001E6D27" w:rsidP="001E6D27"/>
    <w:p w:rsidR="001E6D27" w:rsidRDefault="001E6D27" w:rsidP="001E6D27">
      <w:bookmarkStart w:id="0" w:name="_GoBack"/>
      <w:r>
        <w:t>Проблема энергетической безопасности является одним из ключевых вызовов современной энергетики. Энергетическая безопасность определяется как способность обеспечить надежное, доступное и экономически эффективное энергоснабжение, учитывая потребности национальной экономики и общества, при минимизации рисков для национальной безопасности и экологии. Этот вопрос становится особенно актуальным в условиях роста мирового спроса на энергию, нестабильности цен на энергоносители, геополитических конфликтов и изменени</w:t>
      </w:r>
      <w:r>
        <w:t>й климата.</w:t>
      </w:r>
    </w:p>
    <w:p w:rsidR="001E6D27" w:rsidRDefault="001E6D27" w:rsidP="001E6D27">
      <w:r>
        <w:t>Одной из основных проблем энергетической безопасности является зависимость многих стран от импорта энергоносителей. Например, нефть, природный газ и уран часто импортируются из-за ресурсных ограничений или экономической неэффективности исследования и добычи собственных ресурсов. Это делает такие страны уязвимыми перед изменениями на мировом рынке энергоносителей, политическими конфликтами и</w:t>
      </w:r>
      <w:r>
        <w:t xml:space="preserve"> геополитическими напряжениями.</w:t>
      </w:r>
    </w:p>
    <w:p w:rsidR="001E6D27" w:rsidRDefault="001E6D27" w:rsidP="001E6D27">
      <w:r>
        <w:t>Одним из способов решения проблемы энергетической безопасности является диверсификация источников энергии и поставщиков. Это включает в себя развитие альтернативных и возобновляемых источников энергии, таких как солнечная и ветровая энергия, а также увеличение доли ядерной энергетики и энергосберегающих технологий. Диверсификация позволяет снизить зависимость от конкретных источников и поставщиков, уменьшая риски д</w:t>
      </w:r>
      <w:r>
        <w:t>ля энергетической безопасности.</w:t>
      </w:r>
    </w:p>
    <w:p w:rsidR="001E6D27" w:rsidRDefault="001E6D27" w:rsidP="001E6D27">
      <w:r>
        <w:t xml:space="preserve">Кроме того, улучшение энергетической инфраструктуры и сетей играет важную роль в обеспечении энергетической безопасности. Это включает в себя модернизацию и расширение электростанций, сетей передачи и распределения энергии, а также развитие </w:t>
      </w:r>
      <w:proofErr w:type="spellStart"/>
      <w:r>
        <w:t>энергоэффективных</w:t>
      </w:r>
      <w:proofErr w:type="spellEnd"/>
      <w:r>
        <w:t xml:space="preserve"> технологий. Улучшенная инфраструктура способствует более надежному и устойчивому энергоснабжению, снижает риск возникновения аварий и помогает более эффекти</w:t>
      </w:r>
      <w:r>
        <w:t>вно использовать энергоресурсы.</w:t>
      </w:r>
    </w:p>
    <w:p w:rsidR="001E6D27" w:rsidRDefault="001E6D27" w:rsidP="001E6D27">
      <w:r>
        <w:t>Кроме того, государственная политика и международное сотрудничество также играют важную роль в решении проблемы энергетической безопасности. Это включает в себя разработку стратегий и программ по улучшению энергетической безопасности, поддержку инноваций и развитие альтернативных источников энергии, а также сотрудничество между странами для обмена опытом и ресурсами. Государственное регулирование и стимулирование также могут способствовать созданию благоприятной среды для развит</w:t>
      </w:r>
      <w:r>
        <w:t>ия энергетической безопасности.</w:t>
      </w:r>
    </w:p>
    <w:p w:rsidR="001E6D27" w:rsidRDefault="001E6D27" w:rsidP="001E6D27">
      <w:r>
        <w:t>В целом, решение проблемы энергетической безопасности требует комплексного подхода, учитывающего технологические, экономические, социальные и политические аспекты. Это важное условие для обеспечения устойчивого и эффективного энергоснабжения, которое не только удовлетворяет потребности сегодняшнего дня, но и обеспечивает безопасность и процветание будущих поколений.</w:t>
      </w:r>
    </w:p>
    <w:p w:rsidR="001E6D27" w:rsidRDefault="001E6D27" w:rsidP="001E6D27">
      <w:r>
        <w:t>Дополнительно, эффективное использование энергоресурсов и повышение энергетической эффективности также играют важную роль в обеспечении энергетической безопасности. Повышение энергетической эффективности позволяет сократить потребление энергии при сохранении того же уровня комфорта и производительности. Это включает в себя внедрение энергосберегающих технологий и процессов в промышленности, транспорте, с</w:t>
      </w:r>
      <w:r>
        <w:t>троительстве и бытовом секторе.</w:t>
      </w:r>
    </w:p>
    <w:p w:rsidR="001E6D27" w:rsidRDefault="001E6D27" w:rsidP="001E6D27">
      <w:r>
        <w:t xml:space="preserve">Также важно развитие международного сотрудничества и дипломатических отношений для обеспечения энергетической безопасности. Энергетические отношения между странами могут </w:t>
      </w:r>
      <w:r>
        <w:lastRenderedPageBreak/>
        <w:t>быть сложными из-за взаимозависимости в области энергоснабжения, транзита энергоносителей и геополитических интересов. Однако сотрудничество и диалог могут способствовать нахождению компромиссов, обмену опытом и ресурсами, а также урегулированию конфлик</w:t>
      </w:r>
      <w:r>
        <w:t>тов.</w:t>
      </w:r>
    </w:p>
    <w:p w:rsidR="001E6D27" w:rsidRDefault="001E6D27" w:rsidP="001E6D27">
      <w:r>
        <w:t xml:space="preserve">Проблема энергетической безопасности также включает в себя защиту энергетической инфраструктуры от террористических атак и </w:t>
      </w:r>
      <w:proofErr w:type="spellStart"/>
      <w:r>
        <w:t>киберугроз</w:t>
      </w:r>
      <w:proofErr w:type="spellEnd"/>
      <w:r>
        <w:t>. Развитие технологий для обнаружения и предотвращения подобных угроз, а также усиление сотрудничества между государствами и международными организациями, играют важную роль в обеспечении надежности и безопасности</w:t>
      </w:r>
      <w:r>
        <w:t xml:space="preserve"> энергетической инфраструктуры.</w:t>
      </w:r>
    </w:p>
    <w:p w:rsidR="001E6D27" w:rsidRPr="001E6D27" w:rsidRDefault="001E6D27" w:rsidP="001E6D27">
      <w:r>
        <w:t>Однако необходимо учитывать, что решение проблемы энергетической безопасности требует комплексного подхода и учета интересов всех заинтересованных сторон. Это включает в себя участие государственных и частных компаний, международных организаций, научно-исследовательских центров, общественных организаций и гражданского общества в целом. Только совместными усилиями можно обеспечить стабильное и безопасное энергетическое будущее для всех стран и общества в целом.</w:t>
      </w:r>
      <w:bookmarkEnd w:id="0"/>
    </w:p>
    <w:sectPr w:rsidR="001E6D27" w:rsidRPr="001E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27"/>
    <w:rsid w:val="001E6D27"/>
    <w:rsid w:val="00A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C057"/>
  <w15:chartTrackingRefBased/>
  <w15:docId w15:val="{B1AB8202-6D2B-41B4-95B2-DA077CD0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6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2024-02-29T05:27:00Z</dcterms:created>
  <dcterms:modified xsi:type="dcterms:W3CDTF">2024-02-29T05:29:00Z</dcterms:modified>
</cp:coreProperties>
</file>