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CD" w:rsidRDefault="00440477" w:rsidP="00440477">
      <w:pPr>
        <w:pStyle w:val="1"/>
        <w:jc w:val="center"/>
      </w:pPr>
      <w:r w:rsidRPr="00440477">
        <w:t>Энергия мусора</w:t>
      </w:r>
      <w:r>
        <w:t>:</w:t>
      </w:r>
      <w:r w:rsidRPr="00440477">
        <w:t xml:space="preserve"> технологии и перспективы использования отходов как источника энергии</w:t>
      </w:r>
    </w:p>
    <w:p w:rsidR="00440477" w:rsidRDefault="00440477" w:rsidP="00440477"/>
    <w:p w:rsidR="00440477" w:rsidRDefault="00440477" w:rsidP="00440477">
      <w:bookmarkStart w:id="0" w:name="_GoBack"/>
      <w:r>
        <w:t>Энергия мусора становится все более актуальной темой в современном мире, где проблема обращения с отходами становится все более насущной. Технологии использования отходов как источника энергии развиваются быстрыми темпами, открывая новые возможности для эн</w:t>
      </w:r>
      <w:r>
        <w:t>ергетической индустрии.</w:t>
      </w:r>
    </w:p>
    <w:p w:rsidR="00440477" w:rsidRDefault="00440477" w:rsidP="00440477">
      <w:r>
        <w:t>Одним из основных методов использования энергии мусора является процесс термического разложения отходов, или термического переработки. В рамках этого процесса отходы подвергаются высоким температурам, что приводит к их разложению и выделению газов, которые могут быть использованы для произво</w:t>
      </w:r>
      <w:r>
        <w:t>дства электроэнергии или тепла.</w:t>
      </w:r>
    </w:p>
    <w:p w:rsidR="00440477" w:rsidRDefault="00440477" w:rsidP="00440477">
      <w:r>
        <w:t>Еще одним методом использования энергии мусора является биологическое разложение органических отходов с получением биогаза, в основном метана. Биогаз может быть использован для производства электроэнергии или в качестве топлива для автомобилей. Этот метод не только позволяет снизить количество отходов на свалках, но и сн</w:t>
      </w:r>
      <w:r>
        <w:t>изить выбросы парниковых газов.</w:t>
      </w:r>
    </w:p>
    <w:p w:rsidR="00440477" w:rsidRDefault="00440477" w:rsidP="00440477">
      <w:r>
        <w:t>В последние годы также активно развиваются технологии переработки пластиковых отходов в топливо. Пластиковые отходы могут быть превращены в сырье для производства синтетических топлив, которые могут использоваться в различных отраслях, вклю</w:t>
      </w:r>
      <w:r>
        <w:t>чая транспорт и промышленность.</w:t>
      </w:r>
    </w:p>
    <w:p w:rsidR="00440477" w:rsidRDefault="00440477" w:rsidP="00440477">
      <w:r>
        <w:t>Перспективы использования энергии мусора как источника энергии весьма обнадеживающи</w:t>
      </w:r>
      <w:r>
        <w:t>е</w:t>
      </w:r>
      <w:r>
        <w:t>. Этот подход не только помогает решить проблему обращения с отходами, но и способствует диверсификации источников энергии, снижая зависимость от традиционных источни</w:t>
      </w:r>
      <w:r>
        <w:t>ков, таких как уголь или нефть.</w:t>
      </w:r>
    </w:p>
    <w:p w:rsidR="00440477" w:rsidRDefault="00440477" w:rsidP="00440477">
      <w:r>
        <w:t>Однако для успешной реализации этих технологий необходимо решить ряд технических, экономических и экологических проблем. Важно развивать эффективные методы сортировки и переработки отходов, а также создавать инфраструктуру для использования энергии, получаемой из отходов. Кроме того, важно учитывать экологические аспекты и минимизировать негативное воздействие на окружающую среду.</w:t>
      </w:r>
    </w:p>
    <w:p w:rsidR="00440477" w:rsidRDefault="00440477" w:rsidP="00440477">
      <w:r>
        <w:t>Для успешного внедрения технологий использования энергии мусора необходимо также учитывать социальные и экономические аспекты. Важно обеспечить прозрачность и доступность информации о процессах переработки и использования отходов, а также активно вовлекать общество в процесс при</w:t>
      </w:r>
      <w:r>
        <w:t>нятия решений по этому вопросу.</w:t>
      </w:r>
    </w:p>
    <w:p w:rsidR="00440477" w:rsidRDefault="00440477" w:rsidP="00440477">
      <w:r>
        <w:t>Эффективное управление отходами и использование их как источника энергии также может стимулировать экономический рост и развитие. Создание новых рабочих мест в сфере сбора, переработки и использования отходов способствует улучшению социально-экономической ситуации в регионах</w:t>
      </w:r>
      <w:r>
        <w:t xml:space="preserve"> и снижению уровня безработицы.</w:t>
      </w:r>
    </w:p>
    <w:p w:rsidR="00440477" w:rsidRDefault="00440477" w:rsidP="00440477">
      <w:r>
        <w:t xml:space="preserve">Более того, использование энергии мусора может способствовать уменьшению зависимости от импортных источников энергии и обеспечить энергетическую безопасность. Этот подход помогает диверсифицировать энергетический </w:t>
      </w:r>
      <w:proofErr w:type="spellStart"/>
      <w:r>
        <w:t>микс</w:t>
      </w:r>
      <w:proofErr w:type="spellEnd"/>
      <w:r>
        <w:t xml:space="preserve"> страны и снижать риски возникн</w:t>
      </w:r>
      <w:r>
        <w:t>овения энергетических кризисов.</w:t>
      </w:r>
    </w:p>
    <w:p w:rsidR="00440477" w:rsidRPr="00440477" w:rsidRDefault="00440477" w:rsidP="00440477">
      <w:r>
        <w:t xml:space="preserve">В целом, энергия мусора представляет собой важный ресурс, который может быть использован для производства энергии и снижения негативного воздействия на окружающую среду. Развитие соответствующих технологий и внедрение эффективных систем управления отходами являются </w:t>
      </w:r>
      <w:r>
        <w:lastRenderedPageBreak/>
        <w:t>ключевыми шагами на пути к устойчивому развитию и снижению негативного воздействия на окружающую среду.</w:t>
      </w:r>
      <w:bookmarkEnd w:id="0"/>
    </w:p>
    <w:sectPr w:rsidR="00440477" w:rsidRPr="00440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CD"/>
    <w:rsid w:val="00440477"/>
    <w:rsid w:val="00DB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B253"/>
  <w15:chartTrackingRefBased/>
  <w15:docId w15:val="{C10E67CF-5C6E-44A5-B13A-CA275369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0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4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2024-02-29T06:24:00Z</dcterms:created>
  <dcterms:modified xsi:type="dcterms:W3CDTF">2024-02-29T06:27:00Z</dcterms:modified>
</cp:coreProperties>
</file>