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38" w:rsidRDefault="00321725" w:rsidP="00321725">
      <w:pPr>
        <w:pStyle w:val="1"/>
        <w:rPr>
          <w:lang w:val="ru-RU"/>
        </w:rPr>
      </w:pPr>
      <w:r w:rsidRPr="0014281B">
        <w:rPr>
          <w:lang w:val="ru-RU"/>
        </w:rPr>
        <w:t>Эндокринные аспекты пищевых нарушений</w:t>
      </w:r>
    </w:p>
    <w:p w:rsidR="00321725" w:rsidRPr="00321725" w:rsidRDefault="00321725" w:rsidP="00321725">
      <w:pPr>
        <w:rPr>
          <w:lang w:val="ru-RU"/>
        </w:rPr>
      </w:pPr>
      <w:r w:rsidRPr="00321725">
        <w:rPr>
          <w:lang w:val="ru-RU"/>
        </w:rPr>
        <w:t xml:space="preserve">Пищевые нарушения являются серьезной проблемой, с которой сталкиваются люди по всему миру. Они могут иметь различные причины и проявления, включая пищевые избирательность, анорексию, булимию, </w:t>
      </w:r>
      <w:proofErr w:type="spellStart"/>
      <w:r w:rsidRPr="00321725">
        <w:rPr>
          <w:lang w:val="ru-RU"/>
        </w:rPr>
        <w:t>компульсивное</w:t>
      </w:r>
      <w:proofErr w:type="spellEnd"/>
      <w:r w:rsidRPr="00321725">
        <w:rPr>
          <w:lang w:val="ru-RU"/>
        </w:rPr>
        <w:t xml:space="preserve"> переедание и другие. Эти нарушения не только влияют на физическое здоровье человека, но и оказывают серьезное воздействие на его психическое состояние. В этом реферате мы обратим внимание на эндокринные аспекты пищевых нарушений, исследуя связь между эндокринной системой и развитием таких нарушений.</w:t>
      </w:r>
    </w:p>
    <w:p w:rsidR="00321725" w:rsidRPr="00321725" w:rsidRDefault="00321725" w:rsidP="00321725">
      <w:pPr>
        <w:pStyle w:val="2"/>
        <w:rPr>
          <w:lang w:val="ru-RU"/>
        </w:rPr>
      </w:pPr>
      <w:bookmarkStart w:id="0" w:name="_GoBack"/>
      <w:bookmarkEnd w:id="0"/>
      <w:r w:rsidRPr="00321725">
        <w:rPr>
          <w:lang w:val="ru-RU"/>
        </w:rPr>
        <w:t>Эндокринная система и ее роль в регуляции питания</w:t>
      </w:r>
    </w:p>
    <w:p w:rsidR="00321725" w:rsidRPr="00321725" w:rsidRDefault="00321725" w:rsidP="00321725">
      <w:pPr>
        <w:rPr>
          <w:lang w:val="ru-RU"/>
        </w:rPr>
      </w:pPr>
      <w:r w:rsidRPr="00321725">
        <w:rPr>
          <w:lang w:val="ru-RU"/>
        </w:rPr>
        <w:t>Эндокринная система играет важную роль в регуляции метаболизма и питания. Она состоит из желез внутренней секреции, которые вырабатывают гормоны и регулируют множество процессов в организме, включая аппетит, метаболизм, распределение жиров, уровень сахара в крови и др. Основные железы эндокринной системы включают щитовидную, надпочечниковую, поджелудочную железы, гипофиз и другие.</w:t>
      </w:r>
    </w:p>
    <w:p w:rsidR="00321725" w:rsidRPr="00321725" w:rsidRDefault="00321725" w:rsidP="00321725">
      <w:pPr>
        <w:pStyle w:val="2"/>
        <w:rPr>
          <w:lang w:val="ru-RU"/>
        </w:rPr>
      </w:pPr>
      <w:r w:rsidRPr="00321725">
        <w:rPr>
          <w:lang w:val="ru-RU"/>
        </w:rPr>
        <w:t>Роль гормонов в пищевых нарушениях</w:t>
      </w:r>
    </w:p>
    <w:p w:rsidR="00321725" w:rsidRPr="00321725" w:rsidRDefault="00321725" w:rsidP="00321725">
      <w:pPr>
        <w:rPr>
          <w:lang w:val="ru-RU"/>
        </w:rPr>
      </w:pPr>
      <w:r w:rsidRPr="00321725">
        <w:rPr>
          <w:lang w:val="ru-RU"/>
        </w:rPr>
        <w:t>Гормоны играют важную роль в регуляции аппетита и насыщения. Например, лептин, вырабатываемый жировыми клетками, подавляет аппетит, сообщая головному мозгу о наличии достаточного количества энергии в организме. Инсулин, вырабатываемый поджелудочной железой, регулирует уровень глюкозы в крови и может влиять на желание потреблять пищу. Нарушения в производстве или чувствительности к этим и другим гормонам могут привести к изменениям в аппетите и пищевом поведении.</w:t>
      </w:r>
    </w:p>
    <w:p w:rsidR="00321725" w:rsidRPr="00321725" w:rsidRDefault="00321725" w:rsidP="00321725">
      <w:pPr>
        <w:pStyle w:val="2"/>
        <w:rPr>
          <w:lang w:val="ru-RU"/>
        </w:rPr>
      </w:pPr>
      <w:r w:rsidRPr="00321725">
        <w:rPr>
          <w:lang w:val="ru-RU"/>
        </w:rPr>
        <w:t>Эндокринные аспекты различных пищевых нарушений</w:t>
      </w:r>
    </w:p>
    <w:p w:rsidR="00321725" w:rsidRPr="00321725" w:rsidRDefault="00321725" w:rsidP="00321725">
      <w:pPr>
        <w:pStyle w:val="3"/>
        <w:rPr>
          <w:lang w:val="ru-RU"/>
        </w:rPr>
      </w:pPr>
      <w:r w:rsidRPr="00321725">
        <w:rPr>
          <w:lang w:val="ru-RU"/>
        </w:rPr>
        <w:t>Анорексия</w:t>
      </w:r>
    </w:p>
    <w:p w:rsidR="00321725" w:rsidRPr="00321725" w:rsidRDefault="00321725" w:rsidP="00321725">
      <w:pPr>
        <w:rPr>
          <w:lang w:val="ru-RU"/>
        </w:rPr>
      </w:pPr>
      <w:r w:rsidRPr="00321725">
        <w:rPr>
          <w:lang w:val="ru-RU"/>
        </w:rPr>
        <w:t>Анорексия часто связана с нарушениями функции гипоталамуса, части головного мозга, которая играет ключевую роль в регуляции аппетита. Некоторые исследования показывают, что у людей с анорексией может быть нарушена функция гормона лептина, что приводит к ощущению голода, несмотря на низкий вес.</w:t>
      </w:r>
    </w:p>
    <w:p w:rsidR="00321725" w:rsidRPr="00321725" w:rsidRDefault="00321725" w:rsidP="00321725">
      <w:pPr>
        <w:pStyle w:val="3"/>
        <w:rPr>
          <w:lang w:val="ru-RU"/>
        </w:rPr>
      </w:pPr>
      <w:r w:rsidRPr="00321725">
        <w:rPr>
          <w:lang w:val="ru-RU"/>
        </w:rPr>
        <w:t>Булимия</w:t>
      </w:r>
    </w:p>
    <w:p w:rsidR="00321725" w:rsidRPr="00321725" w:rsidRDefault="00321725" w:rsidP="00321725">
      <w:pPr>
        <w:rPr>
          <w:lang w:val="ru-RU"/>
        </w:rPr>
      </w:pPr>
      <w:r w:rsidRPr="00321725">
        <w:rPr>
          <w:lang w:val="ru-RU"/>
        </w:rPr>
        <w:t xml:space="preserve">У людей с булимией часто наблюдается нарушение уровня серотонина, </w:t>
      </w:r>
      <w:proofErr w:type="spellStart"/>
      <w:r w:rsidRPr="00321725">
        <w:rPr>
          <w:lang w:val="ru-RU"/>
        </w:rPr>
        <w:t>нейромедиатора</w:t>
      </w:r>
      <w:proofErr w:type="spellEnd"/>
      <w:r w:rsidRPr="00321725">
        <w:rPr>
          <w:lang w:val="ru-RU"/>
        </w:rPr>
        <w:t>, который участвует в регуляции аппетита и настроения. Нарушения в серотониновой системе могут привести к чрезмерному употреблению пищи и потере контроля над питанием.</w:t>
      </w:r>
    </w:p>
    <w:p w:rsidR="00321725" w:rsidRPr="00321725" w:rsidRDefault="00321725" w:rsidP="00321725">
      <w:pPr>
        <w:pStyle w:val="3"/>
        <w:rPr>
          <w:lang w:val="ru-RU"/>
        </w:rPr>
      </w:pPr>
      <w:proofErr w:type="spellStart"/>
      <w:r w:rsidRPr="00321725">
        <w:rPr>
          <w:lang w:val="ru-RU"/>
        </w:rPr>
        <w:t>Компульсивное</w:t>
      </w:r>
      <w:proofErr w:type="spellEnd"/>
      <w:r w:rsidRPr="00321725">
        <w:rPr>
          <w:lang w:val="ru-RU"/>
        </w:rPr>
        <w:t xml:space="preserve"> переедание</w:t>
      </w:r>
    </w:p>
    <w:p w:rsidR="00321725" w:rsidRPr="00321725" w:rsidRDefault="00321725" w:rsidP="00321725">
      <w:pPr>
        <w:rPr>
          <w:lang w:val="ru-RU"/>
        </w:rPr>
      </w:pPr>
      <w:r w:rsidRPr="00321725">
        <w:rPr>
          <w:lang w:val="ru-RU"/>
        </w:rPr>
        <w:t xml:space="preserve">Это состояние часто связано с нарушениями гормона </w:t>
      </w:r>
      <w:proofErr w:type="spellStart"/>
      <w:r w:rsidRPr="00321725">
        <w:rPr>
          <w:lang w:val="ru-RU"/>
        </w:rPr>
        <w:t>грелина</w:t>
      </w:r>
      <w:proofErr w:type="spellEnd"/>
      <w:r w:rsidRPr="00321725">
        <w:rPr>
          <w:lang w:val="ru-RU"/>
        </w:rPr>
        <w:t xml:space="preserve">, который стимулирует аппетит, а также с изменениями в уровне </w:t>
      </w:r>
      <w:proofErr w:type="spellStart"/>
      <w:r w:rsidRPr="00321725">
        <w:rPr>
          <w:lang w:val="ru-RU"/>
        </w:rPr>
        <w:t>страесса</w:t>
      </w:r>
      <w:proofErr w:type="spellEnd"/>
      <w:r w:rsidRPr="00321725">
        <w:rPr>
          <w:lang w:val="ru-RU"/>
        </w:rPr>
        <w:t xml:space="preserve"> и адаптивности организма к стрессовым ситуациям.</w:t>
      </w:r>
    </w:p>
    <w:p w:rsidR="00321725" w:rsidRPr="00321725" w:rsidRDefault="00321725" w:rsidP="00321725">
      <w:pPr>
        <w:pStyle w:val="2"/>
      </w:pPr>
      <w:proofErr w:type="spellStart"/>
      <w:r w:rsidRPr="00321725">
        <w:t>Лечение</w:t>
      </w:r>
      <w:proofErr w:type="spellEnd"/>
      <w:r w:rsidRPr="00321725">
        <w:t xml:space="preserve"> и </w:t>
      </w:r>
      <w:proofErr w:type="spellStart"/>
      <w:r w:rsidRPr="00321725">
        <w:t>поддержка</w:t>
      </w:r>
      <w:proofErr w:type="spellEnd"/>
    </w:p>
    <w:p w:rsidR="00321725" w:rsidRPr="00321725" w:rsidRDefault="00321725" w:rsidP="00321725">
      <w:pPr>
        <w:rPr>
          <w:lang w:val="ru-RU"/>
        </w:rPr>
      </w:pPr>
      <w:r w:rsidRPr="00321725">
        <w:rPr>
          <w:lang w:val="ru-RU"/>
        </w:rPr>
        <w:t>Понимание эндокринных аспектов пищевых нарушений имеет важное значение для разработки эффективных методов лечения и поддержки пациентов. Вмешательство в эндокринную систему, например, путем коррекции уровня гормонов или улучшения их чувствительности, может быть одним из аспектов терапии. Однако важно учитывать комплексный характер пищевых нарушений и обращать внимание на психологические и социальные аспекты лечения.</w:t>
      </w:r>
    </w:p>
    <w:p w:rsidR="00321725" w:rsidRPr="00321725" w:rsidRDefault="00321725" w:rsidP="00321725">
      <w:pPr>
        <w:pStyle w:val="2"/>
        <w:rPr>
          <w:lang w:val="ru-RU"/>
        </w:rPr>
      </w:pPr>
      <w:r w:rsidRPr="00321725">
        <w:rPr>
          <w:lang w:val="ru-RU"/>
        </w:rPr>
        <w:lastRenderedPageBreak/>
        <w:t>Заключение</w:t>
      </w:r>
    </w:p>
    <w:p w:rsidR="00321725" w:rsidRPr="00321725" w:rsidRDefault="00321725" w:rsidP="00321725">
      <w:pPr>
        <w:rPr>
          <w:lang w:val="ru-RU"/>
        </w:rPr>
      </w:pPr>
      <w:r w:rsidRPr="00321725">
        <w:rPr>
          <w:lang w:val="ru-RU"/>
        </w:rPr>
        <w:t>Эндокринные аспекты пищевых нарушений играют важную роль в их развитии и прогнозе. Понимание взаимосвязей между эндокринной системой и пищевыми нарушениями может помочь разработать более эффективные методы лечения и поддержки для пациентов, страдающих этими состояниями. Дальнейшие исследования в этой области могут привести к разработке новых подходов к профилактике и лечению пищевых нарушений.</w:t>
      </w:r>
    </w:p>
    <w:sectPr w:rsidR="00321725" w:rsidRPr="0032172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152D"/>
    <w:multiLevelType w:val="multilevel"/>
    <w:tmpl w:val="2DAA4C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0E077E"/>
    <w:multiLevelType w:val="multilevel"/>
    <w:tmpl w:val="5A0272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265B97"/>
    <w:multiLevelType w:val="multilevel"/>
    <w:tmpl w:val="E29ACD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2506D9"/>
    <w:multiLevelType w:val="multilevel"/>
    <w:tmpl w:val="BB868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14"/>
    <w:rsid w:val="00060714"/>
    <w:rsid w:val="00321725"/>
    <w:rsid w:val="0084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FC1CE"/>
  <w15:chartTrackingRefBased/>
  <w15:docId w15:val="{12061185-AA4C-4FF4-BFE1-BDB2D7A8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17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1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1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7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21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1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2024-02-29T11:49:00Z</dcterms:created>
  <dcterms:modified xsi:type="dcterms:W3CDTF">2024-02-29T11:50:00Z</dcterms:modified>
</cp:coreProperties>
</file>