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D5" w:rsidRDefault="00D91DCA" w:rsidP="00D91DCA">
      <w:pPr>
        <w:pStyle w:val="1"/>
        <w:jc w:val="center"/>
      </w:pPr>
      <w:r w:rsidRPr="00D91DCA">
        <w:t>Инновационные методы очистки сточных вод на энергетических предприятиях</w:t>
      </w:r>
    </w:p>
    <w:p w:rsidR="00D91DCA" w:rsidRDefault="00D91DCA" w:rsidP="00D91DCA"/>
    <w:p w:rsidR="00D91DCA" w:rsidRDefault="00D91DCA" w:rsidP="00D91DCA">
      <w:bookmarkStart w:id="0" w:name="_GoBack"/>
      <w:r>
        <w:t>Инновационные методы очистки сточных вод на энергетических предприятиях играют ключевую роль в снижении экологического воздействия отрасли на окружающую среду. Энергетические предприятия, особенно те, которые используют тепловые и ядерные источники энергии, генерируют значительные объемы сточных вод, содержащих различные загрязнители, такие как тяжелые металлы, нефтепро</w:t>
      </w:r>
      <w:r>
        <w:t>дукты и радиоактивные вещества.</w:t>
      </w:r>
    </w:p>
    <w:p w:rsidR="00D91DCA" w:rsidRDefault="00D91DCA" w:rsidP="00D91DCA">
      <w:r>
        <w:t xml:space="preserve">Традиционные методы очистки сточных вод, такие как фильтрация, осаждение и химическая обработка, обычно не обеспечивают достаточно высокой эффективности удаления загрязнений, особенно в отношении токсичных веществ. Поэтому с развитием технологий в области очистки воды становится все более актуальным внедрение инновационных методов очистки </w:t>
      </w:r>
      <w:r>
        <w:t>на энергетических предприятиях.</w:t>
      </w:r>
    </w:p>
    <w:p w:rsidR="00D91DCA" w:rsidRDefault="00D91DCA" w:rsidP="00D91DCA">
      <w:r>
        <w:t xml:space="preserve">Один из инновационных методов очистки сточных вод - это использование </w:t>
      </w:r>
      <w:proofErr w:type="spellStart"/>
      <w:r>
        <w:t>фиторемедиации</w:t>
      </w:r>
      <w:proofErr w:type="spellEnd"/>
      <w:r>
        <w:t>, которая включает использование растений для очистки воды от загрязнителей. Растения, такие как рогоз и осока, могут поглощать и нейтрализовать тяжелые металлы и другие вредные вещества из сточных вод, делая их более бе</w:t>
      </w:r>
      <w:r>
        <w:t>зопасными для окружающей среды.</w:t>
      </w:r>
    </w:p>
    <w:p w:rsidR="00D91DCA" w:rsidRDefault="00D91DCA" w:rsidP="00D91DCA">
      <w:r>
        <w:t xml:space="preserve">Другим инновационным методом является использование </w:t>
      </w:r>
      <w:proofErr w:type="spellStart"/>
      <w:r>
        <w:t>биореакторов</w:t>
      </w:r>
      <w:proofErr w:type="spellEnd"/>
      <w:r>
        <w:t xml:space="preserve">, в которых микроорганизмы используются для биологической обработки сточных вод. </w:t>
      </w:r>
      <w:proofErr w:type="spellStart"/>
      <w:r>
        <w:t>Биореакторы</w:t>
      </w:r>
      <w:proofErr w:type="spellEnd"/>
      <w:r>
        <w:t xml:space="preserve"> могут эффективно разлагать органические загрязнители, такие как нефтепродукты и органические вещества, и превращать их в биогаз или биомассу, что позволяет снизить экологичес</w:t>
      </w:r>
      <w:r>
        <w:t>кое воздействие от сточных вод.</w:t>
      </w:r>
    </w:p>
    <w:p w:rsidR="00D91DCA" w:rsidRDefault="00D91DCA" w:rsidP="00D91DCA">
      <w:r>
        <w:t xml:space="preserve">Технологии обратного осмоса и ультрафильтрации также находят применение в очистке сточных вод на энергетических предприятиях. Эти методы позволяют удалять даже самые мелкие частицы и загрязнители из воды, обеспечивая высокую степень очистки и </w:t>
      </w:r>
      <w:r>
        <w:t>улучшение качества сточных вод.</w:t>
      </w:r>
    </w:p>
    <w:p w:rsidR="00D91DCA" w:rsidRDefault="00D91DCA" w:rsidP="00D91DCA">
      <w:r>
        <w:t>Однако внедрение инновационных методов очистки сточных вод на энергетических предприятиях может встретить определенные вызовы, такие как высокие затраты на внедрение и поддержку новых технологий, а также необходимость в специализированном оборудовании и квалифицированных специалистах. Тем не менее, эти вызовы окупаются за счет снижения негативного воздействия на окружающую среду и повышения экологической устойчивости энергетических предприятий.</w:t>
      </w:r>
    </w:p>
    <w:p w:rsidR="00D91DCA" w:rsidRDefault="00D91DCA" w:rsidP="00D91DCA">
      <w:r>
        <w:t xml:space="preserve">Дополнительно стоит отметить, что инновационные методы очистки сточных вод на энергетических предприятиях могут способствовать не только снижению негативного воздействия на окружающую среду, но и созданию дополнительных возможностей для использования возобновляемых ресурсов. Например, процесс </w:t>
      </w:r>
      <w:proofErr w:type="spellStart"/>
      <w:r>
        <w:t>биореакторной</w:t>
      </w:r>
      <w:proofErr w:type="spellEnd"/>
      <w:r>
        <w:t xml:space="preserve"> очистки сточных вод может сопровождаться выработкой биогаза, который может быть использован для производства электроэнергии или тепла на энергетическом предприятии.</w:t>
      </w:r>
    </w:p>
    <w:p w:rsidR="00D91DCA" w:rsidRDefault="00D91DCA" w:rsidP="00D91DCA">
      <w:r>
        <w:t xml:space="preserve">Инновационные методы очистки также могут способствовать ресурсосбережению и повышению </w:t>
      </w:r>
      <w:proofErr w:type="spellStart"/>
      <w:r>
        <w:t>энергоэффективности</w:t>
      </w:r>
      <w:proofErr w:type="spellEnd"/>
      <w:r>
        <w:t xml:space="preserve"> на энергетических предприятиях. Например, процессы обратного осмоса и ультрафильтрации могут позволить восстановить и использовать воду, которая ранее считалась отходами, для технол</w:t>
      </w:r>
      <w:r>
        <w:t>огических нужд или орошения.</w:t>
      </w:r>
    </w:p>
    <w:p w:rsidR="00D91DCA" w:rsidRDefault="00D91DCA" w:rsidP="00D91DCA">
      <w:r>
        <w:t xml:space="preserve">Еще одним преимуществом инновационных методов очистки сточных вод является их модульность и масштабируемость. Многие из этих технологий могут быть адаптированы к </w:t>
      </w:r>
      <w:r>
        <w:lastRenderedPageBreak/>
        <w:t xml:space="preserve">различным масштабам производства и потребностям энергетических предприятий, что делает их привлекательными для широкого спектра компаний, включая как крупные энергетические конгломераты, так </w:t>
      </w:r>
      <w:r>
        <w:t>и небольшие местные учреждения.</w:t>
      </w:r>
    </w:p>
    <w:p w:rsidR="00D91DCA" w:rsidRDefault="00D91DCA" w:rsidP="00D91DCA">
      <w:r>
        <w:t>Необходимо также учитывать потенциал инновационных методов очистки сточных вод для улучшения общественного восприятия деятельности энергетических предприятий. Внедрение современных и экологически чистых технологий может способствовать формированию положительного имиджа компании среди общественности и укреплению</w:t>
      </w:r>
      <w:r>
        <w:t xml:space="preserve"> ее социальной ответственности.</w:t>
      </w:r>
    </w:p>
    <w:p w:rsidR="00D91DCA" w:rsidRPr="00D91DCA" w:rsidRDefault="00D91DCA" w:rsidP="00D91DCA">
      <w:r>
        <w:t xml:space="preserve">Таким образом, инновационные методы очистки сточных вод представляют собой важный компонент устойчивого развития энергетической отрасли. Их внедрение может привести к улучшению экологических показателей предприятий, снижению затрат на эксплуатацию и ремонт, а также созданию новых возможностей для использования возобновляемых ресурсов и повышения </w:t>
      </w:r>
      <w:proofErr w:type="spellStart"/>
      <w:r>
        <w:t>энергоэффективности</w:t>
      </w:r>
      <w:proofErr w:type="spellEnd"/>
      <w:r>
        <w:t>.</w:t>
      </w:r>
      <w:bookmarkEnd w:id="0"/>
    </w:p>
    <w:sectPr w:rsidR="00D91DCA" w:rsidRPr="00D9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D5"/>
    <w:rsid w:val="00D20FD5"/>
    <w:rsid w:val="00D9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63E4"/>
  <w15:chartTrackingRefBased/>
  <w15:docId w15:val="{5CB9D4DA-02D1-42D7-A1CC-A73D18FD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D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91D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1D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91D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2024-02-29T11:58:00Z</dcterms:created>
  <dcterms:modified xsi:type="dcterms:W3CDTF">2024-02-29T11:59:00Z</dcterms:modified>
</cp:coreProperties>
</file>