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D0" w:rsidRDefault="00AD4191" w:rsidP="00AD4191">
      <w:pPr>
        <w:pStyle w:val="1"/>
        <w:jc w:val="center"/>
      </w:pPr>
      <w:r w:rsidRPr="00AD4191">
        <w:t>Перспективы развития электроэнергетики в Арктических регионах</w:t>
      </w:r>
    </w:p>
    <w:p w:rsidR="00AD4191" w:rsidRDefault="00AD4191" w:rsidP="00AD4191"/>
    <w:p w:rsidR="00AD4191" w:rsidRDefault="00AD4191" w:rsidP="00AD4191">
      <w:bookmarkStart w:id="0" w:name="_GoBack"/>
      <w:r>
        <w:t>Электроэнергетика в Арктических регионах представляет собой важный аспект их развития в контексте изменения климата и роста потребления энергии. С учетом изменяющихся климатических условий и расширения экономической деятельности в этом регионе, вопрос обеспечения устойчивого энергоснабжения с</w:t>
      </w:r>
      <w:r>
        <w:t>тановится все более актуальным.</w:t>
      </w:r>
    </w:p>
    <w:p w:rsidR="00AD4191" w:rsidRDefault="00AD4191" w:rsidP="00AD4191">
      <w:r>
        <w:t>Одним из ключевых факторов, определяющих перспективы развития электроэнергетики в Арктике, является разнообразие источников энергии. В этом регионе имеются значительные запасы природных ресурсов, таких как нефть, газ, уголь, гидроэнергия и возобновляемые источники энергии. Это создает возможности для развития различных видов энергетики и диверсифи</w:t>
      </w:r>
      <w:r>
        <w:t>кации энергетического портфеля.</w:t>
      </w:r>
    </w:p>
    <w:p w:rsidR="00AD4191" w:rsidRDefault="00AD4191" w:rsidP="00AD4191">
      <w:r>
        <w:t>Однако, развитие электроэнергетики в Арктике также сталкивается с рядом вызовов и ограничений. К таким вызовам относятся сложные климатические условия, удаленность и недостаточная развитость инфраструктуры, а также необходимость соблюдения строгих экологических стандартов. Решение этих проблем требует комплексного п</w:t>
      </w:r>
      <w:r>
        <w:t>одхода и инновационных решений.</w:t>
      </w:r>
    </w:p>
    <w:p w:rsidR="00AD4191" w:rsidRDefault="00AD4191" w:rsidP="00AD4191">
      <w:r>
        <w:t xml:space="preserve">Одним из перспективных направлений развития электроэнергетики в Арктике является увеличение использования возобновляемых источников энергии. </w:t>
      </w:r>
      <w:proofErr w:type="spellStart"/>
      <w:r>
        <w:t>Ветро</w:t>
      </w:r>
      <w:proofErr w:type="spellEnd"/>
      <w:r>
        <w:t xml:space="preserve">- и солнечная энергия, а также гидроэнергетика могут стать важными компонентами энергетического </w:t>
      </w:r>
      <w:proofErr w:type="spellStart"/>
      <w:r>
        <w:t>микса</w:t>
      </w:r>
      <w:proofErr w:type="spellEnd"/>
      <w:r>
        <w:t xml:space="preserve"> в этом регионе, обеспечивая независимое и эколо</w:t>
      </w:r>
      <w:r>
        <w:t>гически чистое энергоснабжение.</w:t>
      </w:r>
    </w:p>
    <w:p w:rsidR="00AD4191" w:rsidRDefault="00AD4191" w:rsidP="00AD4191">
      <w:r>
        <w:t>Кроме того, развитие электроэнергетики в Арктике предоставляет возможности для создания новых рабочих мест, развития инфраструктуры и привлечения инвестиций в регион. Это способствует социально-экономическому развитию арктических общин</w:t>
      </w:r>
      <w:r>
        <w:t xml:space="preserve"> и повышению их качества жизни.</w:t>
      </w:r>
    </w:p>
    <w:p w:rsidR="00AD4191" w:rsidRDefault="00AD4191" w:rsidP="00AD4191">
      <w:r>
        <w:t>В целом, перспективы развития электроэнергетики в Арктических регионах зависят от ряда факторов, включая доступность ресурсов, технологические возможности, экономическую эффективность и социальные аспекты. Однако с правильным подходом и эффективным управлением электроэнергетика может стать важным фактором устойчивого развития этого уникального региона.</w:t>
      </w:r>
    </w:p>
    <w:p w:rsidR="00AD4191" w:rsidRDefault="00AD4191" w:rsidP="00AD4191">
      <w:r>
        <w:t xml:space="preserve">Дополнительно стоит обратить внимание на необходимость интеграции электроэнергетики Арктических регионов с сетями более крупных энергосистем. Это позволит оптимизировать производство и распределение энергии, обеспечивая более стабильное и эффективное энергоснабжение. При этом важно учитывать особенности арктической природы и климата, а также обеспечить надежность и безопасность работы энергетической инфраструктуры в условиях </w:t>
      </w:r>
      <w:r>
        <w:t>экстремальных погодных условий.</w:t>
      </w:r>
    </w:p>
    <w:p w:rsidR="00AD4191" w:rsidRDefault="00AD4191" w:rsidP="00AD4191">
      <w:r>
        <w:t>Еще одним аспектом, который следует учитывать при разработке перспектив электроэнергетики в Арктике, является необходимость сохранения экосистем и биоразнообразия региона. Развитие энергетики должно происходить с учетом принципов экологической устойчивости и минимизации негативного воздействия на окружающую среду, включая охрану природных заповедников, водны</w:t>
      </w:r>
      <w:r>
        <w:t>х ресурсов и арктической фауны.</w:t>
      </w:r>
    </w:p>
    <w:p w:rsidR="00AD4191" w:rsidRDefault="00AD4191" w:rsidP="00AD4191">
      <w:r>
        <w:t xml:space="preserve">Также стоит отметить значимость энергетической безопасности в Арктике. Это включает в себя обеспечение надежности работы энергетических объектов, защиту от чрезвычайных ситуаций, а также управление рисками, связанными с изменением климата и геологическими процессами. </w:t>
      </w:r>
      <w:r>
        <w:lastRenderedPageBreak/>
        <w:t>Энергетическая безопасность играет важную роль в обеспечении стабильности и устойчивости</w:t>
      </w:r>
      <w:r>
        <w:t xml:space="preserve"> развития арктических регионов.</w:t>
      </w:r>
    </w:p>
    <w:p w:rsidR="00AD4191" w:rsidRDefault="00AD4191" w:rsidP="00AD4191">
      <w:r>
        <w:t xml:space="preserve">Наконец, следует обратить внимание на потенциал развития малых мощностей в электроэнергетике арктических областей. Это могут быть </w:t>
      </w:r>
      <w:proofErr w:type="spellStart"/>
      <w:r>
        <w:t>микрогидроэлектростанции</w:t>
      </w:r>
      <w:proofErr w:type="spellEnd"/>
      <w:r>
        <w:t xml:space="preserve">, </w:t>
      </w:r>
      <w:proofErr w:type="spellStart"/>
      <w:r>
        <w:t>ветрогенераторы</w:t>
      </w:r>
      <w:proofErr w:type="spellEnd"/>
      <w:r>
        <w:t>, солнечные панели и другие возобновляемые источники энергии, способные обеспечить электроснабжение отдаленных поселений и объектов, где строительство крупных энергетических сист</w:t>
      </w:r>
      <w:r>
        <w:t>ем неэффективно или невозможно.</w:t>
      </w:r>
    </w:p>
    <w:p w:rsidR="00AD4191" w:rsidRPr="00AD4191" w:rsidRDefault="00AD4191" w:rsidP="00AD4191">
      <w:r>
        <w:t>В целом, развитие электроэнергетики в Арктических регионах требует комплексного подхода, учета особенностей региона и сбалансированного использования различных источников энергии. Правильное планирование и реализация энергетических проектов позволят обеспечить устойчивое и эффективное энергоснабжение, способствуя развитию региона и повышению качества жизни его жителей.</w:t>
      </w:r>
      <w:bookmarkEnd w:id="0"/>
    </w:p>
    <w:sectPr w:rsidR="00AD4191" w:rsidRPr="00AD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D0"/>
    <w:rsid w:val="008024D0"/>
    <w:rsid w:val="00AD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7FF2A"/>
  <w15:chartTrackingRefBased/>
  <w15:docId w15:val="{3C4613A5-BAE2-485A-8C6E-65081489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41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1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2024-02-29T12:26:00Z</dcterms:created>
  <dcterms:modified xsi:type="dcterms:W3CDTF">2024-02-29T12:27:00Z</dcterms:modified>
</cp:coreProperties>
</file>