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543BBC" w:rsidP="00543BBC">
      <w:pPr>
        <w:pStyle w:val="1"/>
        <w:rPr>
          <w:lang w:val="ru-RU"/>
        </w:rPr>
      </w:pPr>
      <w:r w:rsidRPr="0014281B">
        <w:rPr>
          <w:lang w:val="ru-RU"/>
        </w:rPr>
        <w:t>Эндокринные аспекты метаболического синдрома у детей и подростков</w:t>
      </w:r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 xml:space="preserve">Метаболический синдром (МС) представляет собой комплекс симптомов и факторов риска, включающих в себя ожирение, нарушение углеводного обмена, </w:t>
      </w:r>
      <w:proofErr w:type="spellStart"/>
      <w:r w:rsidRPr="00543BBC">
        <w:rPr>
          <w:lang w:val="ru-RU"/>
        </w:rPr>
        <w:t>дислипидемию</w:t>
      </w:r>
      <w:proofErr w:type="spellEnd"/>
      <w:r w:rsidRPr="00543BBC">
        <w:rPr>
          <w:lang w:val="ru-RU"/>
        </w:rPr>
        <w:t xml:space="preserve"> и артериальную гипертензию. Этот синдром ассоциируется с увеличенным риском развития сердечно-сосудистых заболеваний и сахарного диабета 2 типа. В последние десятилетия МС стал предметом внимания из-за его распространенности и роста среди детей и подростков. В данном реферате мы рассмотрим эндокринные аспекты МС у детей и подростков.</w:t>
      </w:r>
    </w:p>
    <w:p w:rsidR="00543BBC" w:rsidRPr="00543BBC" w:rsidRDefault="00543BBC" w:rsidP="00543BBC">
      <w:pPr>
        <w:pStyle w:val="2"/>
        <w:rPr>
          <w:lang w:val="ru-RU"/>
        </w:rPr>
      </w:pPr>
      <w:bookmarkStart w:id="0" w:name="_GoBack"/>
      <w:r w:rsidRPr="00543BBC">
        <w:rPr>
          <w:lang w:val="ru-RU"/>
        </w:rPr>
        <w:t>Патофизиология метаболического синдрома</w:t>
      </w:r>
    </w:p>
    <w:bookmarkEnd w:id="0"/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 xml:space="preserve">Метаболический синдром у детей и подростков обычно развивается на фоне ожирения, особенно в случае центрального ожирения, когда жировые отложения располагаются вокруг внутренних органов. Это приводит к развитию </w:t>
      </w:r>
      <w:proofErr w:type="spellStart"/>
      <w:r w:rsidRPr="00543BBC">
        <w:rPr>
          <w:lang w:val="ru-RU"/>
        </w:rPr>
        <w:t>инсулинорезистентности</w:t>
      </w:r>
      <w:proofErr w:type="spellEnd"/>
      <w:r w:rsidRPr="00543BBC">
        <w:rPr>
          <w:lang w:val="ru-RU"/>
        </w:rPr>
        <w:t xml:space="preserve">, когда клетки организма становятся менее чувствительными к инсулину, что требует повышенного выделения инсулина поджелудочной железой для поддержания нормального уровня глюкозы в крови. </w:t>
      </w:r>
      <w:proofErr w:type="spellStart"/>
      <w:r w:rsidRPr="00543BBC">
        <w:rPr>
          <w:lang w:val="ru-RU"/>
        </w:rPr>
        <w:t>Инсулинорезистентность</w:t>
      </w:r>
      <w:proofErr w:type="spellEnd"/>
      <w:r w:rsidRPr="00543BBC">
        <w:rPr>
          <w:lang w:val="ru-RU"/>
        </w:rPr>
        <w:t xml:space="preserve"> часто сопровождается </w:t>
      </w:r>
      <w:proofErr w:type="spellStart"/>
      <w:r w:rsidRPr="00543BBC">
        <w:rPr>
          <w:lang w:val="ru-RU"/>
        </w:rPr>
        <w:t>дислипидемией</w:t>
      </w:r>
      <w:proofErr w:type="spellEnd"/>
      <w:r w:rsidRPr="00543BBC">
        <w:rPr>
          <w:lang w:val="ru-RU"/>
        </w:rPr>
        <w:t>, артериальной гипертензией и другими нарушениями метаболизма.</w:t>
      </w:r>
    </w:p>
    <w:p w:rsidR="00543BBC" w:rsidRPr="00543BBC" w:rsidRDefault="00543BBC" w:rsidP="00543BBC">
      <w:pPr>
        <w:pStyle w:val="2"/>
        <w:rPr>
          <w:lang w:val="ru-RU"/>
        </w:rPr>
      </w:pPr>
      <w:r w:rsidRPr="00543BBC">
        <w:rPr>
          <w:lang w:val="ru-RU"/>
        </w:rPr>
        <w:t>Роль эндокринной системы в развитии метаболического синдрома</w:t>
      </w:r>
    </w:p>
    <w:p w:rsidR="00543BBC" w:rsidRPr="00543BBC" w:rsidRDefault="00543BBC" w:rsidP="00543BBC">
      <w:pPr>
        <w:pStyle w:val="3"/>
        <w:rPr>
          <w:lang w:val="ru-RU"/>
        </w:rPr>
      </w:pPr>
      <w:r w:rsidRPr="00543BBC">
        <w:rPr>
          <w:lang w:val="ru-RU"/>
        </w:rPr>
        <w:t xml:space="preserve">Инсулин и </w:t>
      </w:r>
      <w:proofErr w:type="spellStart"/>
      <w:r w:rsidRPr="00543BBC">
        <w:rPr>
          <w:lang w:val="ru-RU"/>
        </w:rPr>
        <w:t>инсулинорезистентность</w:t>
      </w:r>
      <w:proofErr w:type="spellEnd"/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 xml:space="preserve">Инсулин играет ключевую роль в развитии метаболического синдрома у детей и подростков. </w:t>
      </w:r>
      <w:proofErr w:type="spellStart"/>
      <w:r w:rsidRPr="00543BBC">
        <w:rPr>
          <w:lang w:val="ru-RU"/>
        </w:rPr>
        <w:t>Инсулинорезистентность</w:t>
      </w:r>
      <w:proofErr w:type="spellEnd"/>
      <w:r w:rsidRPr="00543BBC">
        <w:rPr>
          <w:lang w:val="ru-RU"/>
        </w:rPr>
        <w:t xml:space="preserve"> приводит к повышенному выделению инсулина, что способствует накоплению жира, особенно в области живота, и увеличивает риск развития диабета.</w:t>
      </w:r>
    </w:p>
    <w:p w:rsidR="00543BBC" w:rsidRPr="00543BBC" w:rsidRDefault="00543BBC" w:rsidP="00543BBC">
      <w:pPr>
        <w:pStyle w:val="3"/>
        <w:rPr>
          <w:lang w:val="ru-RU"/>
        </w:rPr>
      </w:pPr>
      <w:r w:rsidRPr="00543BBC">
        <w:rPr>
          <w:lang w:val="ru-RU"/>
        </w:rPr>
        <w:t xml:space="preserve">Лептин и </w:t>
      </w:r>
      <w:proofErr w:type="spellStart"/>
      <w:r w:rsidRPr="00543BBC">
        <w:rPr>
          <w:lang w:val="ru-RU"/>
        </w:rPr>
        <w:t>грелин</w:t>
      </w:r>
      <w:proofErr w:type="spellEnd"/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 xml:space="preserve">Лептин и </w:t>
      </w:r>
      <w:proofErr w:type="spellStart"/>
      <w:r w:rsidRPr="00543BBC">
        <w:rPr>
          <w:lang w:val="ru-RU"/>
        </w:rPr>
        <w:t>грелин</w:t>
      </w:r>
      <w:proofErr w:type="spellEnd"/>
      <w:r w:rsidRPr="00543BBC">
        <w:rPr>
          <w:lang w:val="ru-RU"/>
        </w:rPr>
        <w:t xml:space="preserve"> - гормоны, регулирующие аппетит и чувство насыщения. Их дисбаланс может способствовать ожирению и развитию метаболического синдрома.</w:t>
      </w:r>
    </w:p>
    <w:p w:rsidR="00543BBC" w:rsidRPr="00543BBC" w:rsidRDefault="00543BBC" w:rsidP="00543BBC">
      <w:pPr>
        <w:pStyle w:val="3"/>
        <w:rPr>
          <w:lang w:val="ru-RU"/>
        </w:rPr>
      </w:pPr>
      <w:r w:rsidRPr="00543BBC">
        <w:rPr>
          <w:lang w:val="ru-RU"/>
        </w:rPr>
        <w:t>Гормоны щитовидной железы</w:t>
      </w:r>
    </w:p>
    <w:p w:rsidR="00543BBC" w:rsidRPr="00543BBC" w:rsidRDefault="00543BBC" w:rsidP="00543BBC">
      <w:r w:rsidRPr="00543BBC">
        <w:rPr>
          <w:lang w:val="ru-RU"/>
        </w:rPr>
        <w:t xml:space="preserve">Нарушения функции щитовидной железы, такие как гипотиреоз или гипертиреоз, могут также влиять на метаболизм и способствовать развитию </w:t>
      </w:r>
      <w:r w:rsidRPr="00543BBC">
        <w:t>МС.</w:t>
      </w:r>
    </w:p>
    <w:p w:rsidR="00543BBC" w:rsidRPr="00543BBC" w:rsidRDefault="00543BBC" w:rsidP="00543BBC">
      <w:pPr>
        <w:pStyle w:val="2"/>
      </w:pPr>
      <w:proofErr w:type="spellStart"/>
      <w:r w:rsidRPr="00543BBC">
        <w:t>Диагностика</w:t>
      </w:r>
      <w:proofErr w:type="spellEnd"/>
      <w:r w:rsidRPr="00543BBC">
        <w:t xml:space="preserve"> и </w:t>
      </w:r>
      <w:proofErr w:type="spellStart"/>
      <w:r w:rsidRPr="00543BBC">
        <w:t>лечение</w:t>
      </w:r>
      <w:proofErr w:type="spellEnd"/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>Для диагностики МС у детей и подростков используются критерии, аналогичные тем, которые применяются у взрослых. Лечение включает в себя комплексный подход, в том числе изменение образа жизни, диету, физическую активность и иногда медикаментозную терапию. Управление весом и регуляция уровня глюкозы и липидов в крови играют важную роль в предотвращении осложнений МС.</w:t>
      </w:r>
    </w:p>
    <w:p w:rsidR="00543BBC" w:rsidRPr="00543BBC" w:rsidRDefault="00543BBC" w:rsidP="00543BBC">
      <w:pPr>
        <w:pStyle w:val="2"/>
        <w:rPr>
          <w:lang w:val="ru-RU"/>
        </w:rPr>
      </w:pPr>
      <w:r w:rsidRPr="00543BBC">
        <w:rPr>
          <w:lang w:val="ru-RU"/>
        </w:rPr>
        <w:t>Профилактика</w:t>
      </w:r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>Профилактика МС у детей и подростков включает в себя раннюю диагностику и контроль факторов риска, таких как ожирение, неправильное питание и недостаточная физическая активность. Важно вести здоровый образ жизни с раннего возраста и обеспечивать правильное питание и регулярные физические нагрузки.</w:t>
      </w:r>
    </w:p>
    <w:p w:rsidR="00543BBC" w:rsidRPr="00543BBC" w:rsidRDefault="00543BBC" w:rsidP="00543BBC">
      <w:pPr>
        <w:pStyle w:val="2"/>
        <w:rPr>
          <w:lang w:val="ru-RU"/>
        </w:rPr>
      </w:pPr>
      <w:r w:rsidRPr="00543BBC">
        <w:rPr>
          <w:lang w:val="ru-RU"/>
        </w:rPr>
        <w:lastRenderedPageBreak/>
        <w:t>Заключение</w:t>
      </w:r>
    </w:p>
    <w:p w:rsidR="00543BBC" w:rsidRPr="00543BBC" w:rsidRDefault="00543BBC" w:rsidP="00543BBC">
      <w:pPr>
        <w:rPr>
          <w:lang w:val="ru-RU"/>
        </w:rPr>
      </w:pPr>
      <w:r w:rsidRPr="00543BBC">
        <w:rPr>
          <w:lang w:val="ru-RU"/>
        </w:rPr>
        <w:t>Метаболический синдром у детей и подростков является серьезной проблемой общественного здоровья, требующей комплексного подхода к диагностике, лечению и профилактике. Эндокринные аспекты играют важную роль в его развитии, и понимание этих механизмов помогает разработать эффективные стратегии управления этим состоянием. Важно проводить обучение и пропаганду здорового образа жизни среди детей и подростков для предотвращения развития метаболического синдрома и его осложнений в будущем.</w:t>
      </w:r>
    </w:p>
    <w:sectPr w:rsidR="00543BBC" w:rsidRPr="00543B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82"/>
    <w:rsid w:val="00543BBC"/>
    <w:rsid w:val="00840538"/>
    <w:rsid w:val="00D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D483"/>
  <w15:chartTrackingRefBased/>
  <w15:docId w15:val="{FCAD4F29-30EB-413D-800B-6AC215F3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3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3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3B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2024-02-29T12:37:00Z</dcterms:created>
  <dcterms:modified xsi:type="dcterms:W3CDTF">2024-02-29T12:38:00Z</dcterms:modified>
</cp:coreProperties>
</file>