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38" w:rsidRDefault="001F1A63" w:rsidP="001F1A63">
      <w:pPr>
        <w:pStyle w:val="1"/>
        <w:rPr>
          <w:lang w:val="ru-RU"/>
        </w:rPr>
      </w:pPr>
      <w:r w:rsidRPr="00722E0D">
        <w:rPr>
          <w:lang w:val="ru-RU"/>
        </w:rPr>
        <w:t>Этнография современного города</w:t>
      </w:r>
    </w:p>
    <w:p w:rsidR="001F1A63" w:rsidRPr="001F1A63" w:rsidRDefault="001F1A63" w:rsidP="001F1A63">
      <w:r w:rsidRPr="001F1A63">
        <w:t>Этнография современного города является важным направлением исследований, позволяющим понять многообразие культурных и социальных практик, характерных для современной городской среды. Современный город представляет собой сложную социокультурную среду, в которой взаимодействуют различные социальные группы, этнические сообщества, культурные традиции и современные технологии. В этом реферате мы рассмотрим основные аспекты этнографического изучения современного города, его особенности и методы исследования.</w:t>
      </w:r>
    </w:p>
    <w:p w:rsidR="001F1A63" w:rsidRPr="001F1A63" w:rsidRDefault="001F1A63" w:rsidP="001F1A63">
      <w:r w:rsidRPr="001F1A63">
        <w:t>Одной из ключевых особенностей современного города является его культурное многообразие. В городе сосуществуют люди различных национальностей, культурных и этнических групп, что создает уникальную социокультурную динамику. Этнографические исследования позволяют изучить специфику жизни и культурных практик различных этнических сообществ, их традиции, обычаи, язык и образ жизни. Такие исследования помогают понять механизмы взаимодействия между этническими группами, процессы адаптации и сохранения культурного наследия.</w:t>
      </w:r>
    </w:p>
    <w:p w:rsidR="001F1A63" w:rsidRPr="001F1A63" w:rsidRDefault="001F1A63" w:rsidP="001F1A63">
      <w:r w:rsidRPr="001F1A63">
        <w:t>Еще одним важным аспектом этнографии современного города является изучение городской культуры и городской жизни в целом. Городские сообщества формируют свои уникальные культурные практики, связанные с городской средой, образом жизни и социальными отношениями. Этнографические исследования позволяют выявить особенности городской культуры, ее символику, ритуалы, общественные пространства и повседневные практики. Такие исследования помогают понять, как формируется и развивается городская идентичность, какие ценности и образ жизни преобладают в современном городе.</w:t>
      </w:r>
    </w:p>
    <w:p w:rsidR="001F1A63" w:rsidRPr="001F1A63" w:rsidRDefault="001F1A63" w:rsidP="001F1A63">
      <w:r w:rsidRPr="001F1A63">
        <w:t>Методы этнографического исследования современного города включают в себя разнообразные подходы и техники, позволяющие получить глубокое понимание социокультурной динамики городской среды. Это могут быть полевые исследования, включающие наблюдение за повседневной жизнью горожан, интервью с представителями различных социальных групп, участие в городских мероприятиях и культурных фестивалях. Также важным методом является анализ архивных данных, а также изучение городского пространства с использованием методов культурной географии и антропологии пространства.</w:t>
      </w:r>
    </w:p>
    <w:p w:rsidR="001F1A63" w:rsidRPr="001F1A63" w:rsidRDefault="001F1A63" w:rsidP="001F1A63">
      <w:r w:rsidRPr="001F1A63">
        <w:t>Следует отметить, что современный город постоянно меняется под воздействием различных факторов, таких как миграция, глобализация, экономические и социальные изменения. Этнографические исследования современного города позволяют отслеживать эти изменения, выявлять их причины и последствия, а также их влияние на жизнь городских сообществ и культурную среду.</w:t>
      </w:r>
    </w:p>
    <w:p w:rsidR="001F1A63" w:rsidRPr="001F1A63" w:rsidRDefault="001F1A63" w:rsidP="001F1A63">
      <w:r w:rsidRPr="001F1A63">
        <w:rPr>
          <w:lang w:val="ru-RU"/>
        </w:rPr>
        <w:t xml:space="preserve">Таким образом, этнография современного города играет важную роль в изучении культурного многообразия, социокультурной динамики и городской идентичности. </w:t>
      </w:r>
      <w:r w:rsidRPr="001F1A63">
        <w:t>Этнографические исследования позволяют понять особенности жизни и культурных практик горожан, а также процессы изменения и развития городской среды в современном мире.</w:t>
      </w:r>
      <w:bookmarkStart w:id="0" w:name="_GoBack"/>
      <w:bookmarkEnd w:id="0"/>
    </w:p>
    <w:sectPr w:rsidR="001F1A63" w:rsidRPr="001F1A6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3"/>
    <w:rsid w:val="001F1A63"/>
    <w:rsid w:val="00840538"/>
    <w:rsid w:val="00D0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91726"/>
  <w15:chartTrackingRefBased/>
  <w15:docId w15:val="{805AF94B-76E2-4BFC-86AF-CA1C063B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1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1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2024-02-29T13:01:00Z</dcterms:created>
  <dcterms:modified xsi:type="dcterms:W3CDTF">2024-02-29T13:01:00Z</dcterms:modified>
</cp:coreProperties>
</file>