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90" w:rsidRDefault="004C19CC" w:rsidP="004C19CC">
      <w:pPr>
        <w:pStyle w:val="1"/>
        <w:jc w:val="center"/>
      </w:pPr>
      <w:r w:rsidRPr="004C19CC">
        <w:t>Значение генетических исследований в эпидемиологии</w:t>
      </w:r>
    </w:p>
    <w:p w:rsidR="004C19CC" w:rsidRDefault="004C19CC" w:rsidP="004C19CC"/>
    <w:p w:rsidR="004C19CC" w:rsidRDefault="004C19CC" w:rsidP="004C19CC">
      <w:bookmarkStart w:id="0" w:name="_GoBack"/>
      <w:r>
        <w:t>Генетические исследования играют значительную роль в современной эпидемиологии, предоставляя ценную информацию о распространении и механизмах развития различных заболеваний в популяции. Изучение генетических факторов позволяет лучше понять индивидуальную предрасположенность к различным заболеваниям и вы</w:t>
      </w:r>
      <w:r>
        <w:t>явить группы риска в населении.</w:t>
      </w:r>
    </w:p>
    <w:p w:rsidR="004C19CC" w:rsidRDefault="004C19CC" w:rsidP="004C19CC">
      <w:r>
        <w:t>Одним из важных аспектов генетических исследований в эпидемиологии является выявление генетических вариаций, связанных с развитием инфекционных и неинфекционных заболеваний. Это позволяет определить генетические маркеры риска и разработать более точные методы прогнозирования вероятности заболевания у к</w:t>
      </w:r>
      <w:r>
        <w:t>онкретного индивида или группы.</w:t>
      </w:r>
    </w:p>
    <w:p w:rsidR="004C19CC" w:rsidRDefault="004C19CC" w:rsidP="004C19CC">
      <w:r>
        <w:t>Кроме того, генетические исследования позволяют проводить более глубокий анализ механизмов возникновения и развития заболеваний, включая взаимодействие между генетическими и окружающими факторами. Это способствует более точному пониманию патогенеза болезней и разработке персонализированных подход</w:t>
      </w:r>
      <w:r>
        <w:t>ов к их лечению и профилактике.</w:t>
      </w:r>
    </w:p>
    <w:p w:rsidR="004C19CC" w:rsidRDefault="004C19CC" w:rsidP="004C19CC">
      <w:r>
        <w:t>Генетические исследования также играют важную роль в идентификации генов-мишеней для различных инфекционных агентов, что позволяет разрабатывать более эффективные методы диагностики и лечения инфекционных заболеваний. Это особенно важно в контексте растущей проблемы антимикробной резистентности и поиска альтернативн</w:t>
      </w:r>
      <w:r>
        <w:t>ых методов борьбы с инфекциями.</w:t>
      </w:r>
    </w:p>
    <w:p w:rsidR="004C19CC" w:rsidRDefault="004C19CC" w:rsidP="004C19CC">
      <w:r>
        <w:t>В целом, генетические исследования в эпидемиологии имеют огромное значение для выявления рисков и причин возникновения различных заболеваний, а также для разработки инновационных методов и стратегий контроля за эпидемическими процессами. Это открывает новые возможности для предотвращения и борьбы с заболеваниями, а также для улучшения общественного здоровья.</w:t>
      </w:r>
    </w:p>
    <w:p w:rsidR="004C19CC" w:rsidRDefault="004C19CC" w:rsidP="004C19CC">
      <w:r>
        <w:t>Дополнительно, генетические исследования могут помочь в определении наследственных форм заболеваний и их распространения в семьях и популяциях. Это позволяет рано выявлять группы риска и предпринимать профилактические меры, такие как консультации генетических консультантов и семейное тестирование</w:t>
      </w:r>
      <w:r>
        <w:t xml:space="preserve"> на наследственные заболевания.</w:t>
      </w:r>
    </w:p>
    <w:p w:rsidR="004C19CC" w:rsidRDefault="004C19CC" w:rsidP="004C19CC">
      <w:r>
        <w:t xml:space="preserve">Благодаря современным методам генетического анализа, таким как геномное </w:t>
      </w:r>
      <w:proofErr w:type="spellStart"/>
      <w:r>
        <w:t>секвенирование</w:t>
      </w:r>
      <w:proofErr w:type="spellEnd"/>
      <w:r>
        <w:t>, стало возможным изучать не только отдельные гены, но и всю генетическую составляющую популяции. Это открывает новые перспективы для понимания генетических основ заболеваний и разработки индивидуализированных подход</w:t>
      </w:r>
      <w:r>
        <w:t>ов к их профилактике и лечению.</w:t>
      </w:r>
    </w:p>
    <w:p w:rsidR="004C19CC" w:rsidRDefault="004C19CC" w:rsidP="004C19CC">
      <w:r>
        <w:t>Однако при использовании генетических данных в эпидемиологии важно учитывать этические и конфиденциальные аспекты. Необходимо обеспечить защиту личной информации и соблюдать принципы согласия и конфиденциальности при провед</w:t>
      </w:r>
      <w:r>
        <w:t>ении генетических исследований.</w:t>
      </w:r>
    </w:p>
    <w:p w:rsidR="004C19CC" w:rsidRPr="004C19CC" w:rsidRDefault="004C19CC" w:rsidP="004C19CC">
      <w:r>
        <w:t>Таким образом, генетические исследования играют ключевую роль в современной эпидемиологии, предоставляя ценную информацию о распространении и механизмах развития заболеваний. Их использование открывает новые перспективы для предотвращения и контроля за заболеваниями, а также для разработки персонализированных подходов к медицинской практике.</w:t>
      </w:r>
      <w:bookmarkEnd w:id="0"/>
    </w:p>
    <w:sectPr w:rsidR="004C19CC" w:rsidRPr="004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0"/>
    <w:rsid w:val="004C19CC"/>
    <w:rsid w:val="00D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A694"/>
  <w15:chartTrackingRefBased/>
  <w15:docId w15:val="{AC45CF84-76BA-44E3-AADD-D98FF618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2024-02-29T13:37:00Z</dcterms:created>
  <dcterms:modified xsi:type="dcterms:W3CDTF">2024-02-29T13:38:00Z</dcterms:modified>
</cp:coreProperties>
</file>