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F2" w:rsidRDefault="009F66FB" w:rsidP="009F66FB">
      <w:pPr>
        <w:pStyle w:val="1"/>
        <w:jc w:val="center"/>
      </w:pPr>
      <w:r w:rsidRPr="009F66FB">
        <w:t>Развитие эпидемиологического образования и науки в России</w:t>
      </w:r>
    </w:p>
    <w:p w:rsidR="009F66FB" w:rsidRDefault="009F66FB" w:rsidP="009F66FB"/>
    <w:p w:rsidR="009F66FB" w:rsidRDefault="009F66FB" w:rsidP="009F66FB">
      <w:bookmarkStart w:id="0" w:name="_GoBack"/>
      <w:r>
        <w:t>Развитие эпидемиологического образования и науки в России играет важную роль в обеспечении здоровья населения и эффективном контроле за инфекционными заболеваниями. С момента своего зарождения в XIX веке эпидемиология стала основой для развития медицинской</w:t>
      </w:r>
      <w:r>
        <w:t xml:space="preserve"> науки и практики в стране.</w:t>
      </w:r>
    </w:p>
    <w:p w:rsidR="009F66FB" w:rsidRDefault="009F66FB" w:rsidP="009F66FB">
      <w:r>
        <w:t>В России эпидемиология включена в образовательные программы медицинских университетов и медицинских институтов, где студенты получают необходимые знания о принципах эпидемиологического исследования, методах диагностики и контроля за инфекционными заболеван</w:t>
      </w:r>
      <w:r>
        <w:t>иями.</w:t>
      </w:r>
    </w:p>
    <w:p w:rsidR="009F66FB" w:rsidRDefault="009F66FB" w:rsidP="009F66FB">
      <w:r>
        <w:t>Кроме того, в последние десятилетия активно развиваются научные исследования в области эпидемиологии в России. Множество научных институтов, центров и лабораторий занимаются изучением эпидемиологии различных инфекционных заболеваний, разработкой новых методов диагностики и профилактики, а также анализом эпидем</w:t>
      </w:r>
      <w:r>
        <w:t>иологической ситуации в стране.</w:t>
      </w:r>
    </w:p>
    <w:p w:rsidR="009F66FB" w:rsidRDefault="009F66FB" w:rsidP="009F66FB">
      <w:r>
        <w:t>Большое внимание уделяется также подготовке кадров в области эпидемиологии. В России функционируют специализированные образовательные программы и курсы повышения квалификации для эпидемиологов и специалистов общественного здравоохранения, что позволяет обеспечить наличие высококвалифицированных кадр</w:t>
      </w:r>
      <w:r>
        <w:t>ов для работы в данной области.</w:t>
      </w:r>
    </w:p>
    <w:p w:rsidR="009F66FB" w:rsidRDefault="009F66FB" w:rsidP="009F66FB">
      <w:r>
        <w:t xml:space="preserve">Следует отметить также активное участие России в международном сотрудничестве в области эпидемиологии. Страна активно участвует в работе международных организаций, таких как Всемирная организация здравоохранения (ВОЗ), и вносит свой вклад в разработку международных стандартов и рекомендаций по контролю </w:t>
      </w:r>
      <w:r>
        <w:t>за инфекционными заболеваниями.</w:t>
      </w:r>
    </w:p>
    <w:p w:rsidR="009F66FB" w:rsidRDefault="009F66FB" w:rsidP="009F66FB">
      <w:r>
        <w:t>Таким образом, развитие эпидемиологического образования и науки в России играет ключевую роль в обеспечении общественного здоровья и эффективном контроле за распространением инфекционных заболеваний. Множество образовательных и научных программ, а также международное сотрудничество в данной области способствуют повышению уровня знаний и квалификации специалистов и обеспечению эффективного реагирования на эпидемиологические угрозы.</w:t>
      </w:r>
    </w:p>
    <w:p w:rsidR="009F66FB" w:rsidRDefault="009F66FB" w:rsidP="009F66FB">
      <w:r>
        <w:t xml:space="preserve">Вместе с тем, перед эпидемиологическим образованием и наукой в России стоят и вызовы. Одним из них является необходимость постоянного обновления знаний и методов в связи с появлением новых инфекционных заболеваний, изменением эпидемиологической ситуации и развитием современных технологий. Для успешного </w:t>
      </w:r>
      <w:proofErr w:type="spellStart"/>
      <w:r>
        <w:t>справления</w:t>
      </w:r>
      <w:proofErr w:type="spellEnd"/>
      <w:r>
        <w:t xml:space="preserve"> с этими вызовами необходимо постоянное совершенствование образовательных программ и научных исслед</w:t>
      </w:r>
      <w:r>
        <w:t>ований в области эпидемиологии.</w:t>
      </w:r>
    </w:p>
    <w:p w:rsidR="009F66FB" w:rsidRDefault="009F66FB" w:rsidP="009F66FB">
      <w:r>
        <w:t>Еще одним важным аспектом является обеспечение доступности эпидемиологического образования и информации для всех слоев населения. Это включает в себя не только профессиональную подготовку специалистов, но и проведение образовательных мероприятий для широкой аудитории, направленных на повышение осведомленности о принципах профилактики инфекционных заболеваний</w:t>
      </w:r>
      <w:r>
        <w:t xml:space="preserve"> и соблюдении мер безопасности.</w:t>
      </w:r>
    </w:p>
    <w:p w:rsidR="009F66FB" w:rsidRDefault="009F66FB" w:rsidP="009F66FB">
      <w:r>
        <w:t>Кроме того, важно развивать междисциплинарное сотрудничество между различными областями науки и практики, такими как медицина, биология, информационные технологии и общественные науки. Только в условиях взаимодействия различных специалистов можно достичь комплексного понимания эпидемиологических проблем и разработать эффективные стратегии их решения.</w:t>
      </w:r>
    </w:p>
    <w:p w:rsidR="009F66FB" w:rsidRPr="009F66FB" w:rsidRDefault="009F66FB" w:rsidP="009F66FB">
      <w:r>
        <w:lastRenderedPageBreak/>
        <w:t>Наконец, важно учитывать особенности региональной эпидемиологической ситуации при разработке образовательных программ и научных исследований. Россия - огромная страна с различными климатическими и географическими условиями, что может сказываться на распространении инфекционных заболеваний. Поэтому необходимо адаптировать методы и подходы к эпидемиологическому образованию и научным исследованиям под конкретные региональные особенности.</w:t>
      </w:r>
      <w:bookmarkEnd w:id="0"/>
    </w:p>
    <w:sectPr w:rsidR="009F66FB" w:rsidRPr="009F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F2"/>
    <w:rsid w:val="000816F2"/>
    <w:rsid w:val="009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BE65"/>
  <w15:chartTrackingRefBased/>
  <w15:docId w15:val="{CBB5E85B-A82F-41BC-A568-C3669C7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2024-02-29T13:54:00Z</dcterms:created>
  <dcterms:modified xsi:type="dcterms:W3CDTF">2024-02-29T13:54:00Z</dcterms:modified>
</cp:coreProperties>
</file>