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63" w:rsidRDefault="00520427" w:rsidP="00520427">
      <w:pPr>
        <w:pStyle w:val="1"/>
        <w:jc w:val="center"/>
      </w:pPr>
      <w:r w:rsidRPr="00520427">
        <w:t>Развитие международного сотрудничества в области эпидемиологии</w:t>
      </w:r>
    </w:p>
    <w:p w:rsidR="00520427" w:rsidRDefault="00520427" w:rsidP="00520427"/>
    <w:p w:rsidR="00520427" w:rsidRDefault="00520427" w:rsidP="00520427">
      <w:bookmarkStart w:id="0" w:name="_GoBack"/>
      <w:r>
        <w:t>Развитие международного сотрудничества в области эпидемиологии играет ключевую роль в борьбе с глобальными угрозами здоровью и обеспечении общественного благополучия. В условиях все более взаимозависимого мира, где инфекционные заболевания могут распространяться мгновенно через границы, сотрудничество между странами становится необходимым для эффективного конт</w:t>
      </w:r>
      <w:r>
        <w:t>роля и предотвращения эпидемий.</w:t>
      </w:r>
    </w:p>
    <w:p w:rsidR="00520427" w:rsidRDefault="00520427" w:rsidP="00520427">
      <w:r>
        <w:t>Международное сотрудничество в области эпидемиологии включает в себя обмен информацией, опытом и экспертизой между различными странами и международными организациями. Это позволяет более оперативно выявлять и реагировать на угрозы здоровью, а также разрабатывать общие стратегии по пред</w:t>
      </w:r>
      <w:r>
        <w:t>отвращению и контролю эпидемий.</w:t>
      </w:r>
    </w:p>
    <w:p w:rsidR="00520427" w:rsidRDefault="00520427" w:rsidP="00520427">
      <w:r>
        <w:t>Одним из примеров успешного международного сотрудничества в области эпидемиологии является Всемирная организация здравоохранения (ВОЗ), которая играет ведущую роль в координации действий по борьбе с многими инфекционными заболеваниями, такими как ВИЧ/СПИД</w:t>
      </w:r>
      <w:r>
        <w:t>, малярия, туберкулез и другие.</w:t>
      </w:r>
    </w:p>
    <w:p w:rsidR="00520427" w:rsidRDefault="00520427" w:rsidP="00520427">
      <w:r>
        <w:t xml:space="preserve">Кроме того, существует ряд международных программ и инициатив, направленных на поддержку стран в развитии и укреплении систем общественного здравоохранения, а также на повышение готовности к реагированию на </w:t>
      </w:r>
      <w:r>
        <w:t>чрезвычайные ситуации здоровья.</w:t>
      </w:r>
    </w:p>
    <w:p w:rsidR="00520427" w:rsidRDefault="00520427" w:rsidP="00520427">
      <w:r>
        <w:t>Международное сотрудничество также включает в себя участие в совместных исследовательских проектах, обмен научными знаниями и технологиями, а также совместное развитие стратегий и методов борьбы</w:t>
      </w:r>
      <w:r>
        <w:t xml:space="preserve"> с инфекционными заболеваниями.</w:t>
      </w:r>
    </w:p>
    <w:p w:rsidR="00520427" w:rsidRDefault="00520427" w:rsidP="00520427">
      <w:r>
        <w:t>Важным аспектом международного сотрудничества в области эпидемиологии является также поддержка развивающихся стран, которые могут столкнуться с особыми трудностями в борьбе с эпидемиями из-за ограниченных ресурсов и инфраструктуры. Поддержка таких стран в укреплении их систем общественного здравоохранения является важным аспектом глобальной стратегии по борьбе</w:t>
      </w:r>
      <w:r>
        <w:t xml:space="preserve"> с инфекционными заболеваниями.</w:t>
      </w:r>
    </w:p>
    <w:p w:rsidR="00520427" w:rsidRDefault="00520427" w:rsidP="00520427">
      <w:r>
        <w:t>Таким образом, развитие международного сотрудничества в области эпидемиологии является ключевым элементом глобальной стратегии по обеспечению здоровья населения и предотвращению эпидемий. Это требует усилий всех стран и международных организаций для создания эффективных механизмов сотрудничества, обмена информацией и ресурсами, а также совместной работы над разработкой инновационных методов и стратегий по борьбе с инфекционными заболеваниями.</w:t>
      </w:r>
    </w:p>
    <w:p w:rsidR="00520427" w:rsidRDefault="00520427" w:rsidP="00520427">
      <w:r>
        <w:t>Дополняя обсуждение развития международного сотрудничества в области эпидемиологии, следует обратить внимание на значимость создания и поддержания механизмов обмена данными и информацией о заболеваниях между странами. Эффективный обмен эпидемиологической информацией позволяет оперативно реагировать на угрозы здоровью, предупреждать распространение инфекций и принимать меры по их контрол</w:t>
      </w:r>
      <w:r>
        <w:t>ю.</w:t>
      </w:r>
    </w:p>
    <w:p w:rsidR="00520427" w:rsidRDefault="00520427" w:rsidP="00520427">
      <w:r>
        <w:t>Также стоит отметить роль международных научных организаций и фондов в финансировании и поддержке исследований в области эпидемиологии. Их участие способствует развитию новых методов диагностики, лечения и профилактики инфекционных заболеваний, а также укрепляет сотрудничество между науч</w:t>
      </w:r>
      <w:r>
        <w:t>ными сообществами разных стран.</w:t>
      </w:r>
    </w:p>
    <w:p w:rsidR="00520427" w:rsidRDefault="00520427" w:rsidP="00520427">
      <w:r>
        <w:lastRenderedPageBreak/>
        <w:t xml:space="preserve">Большое значение имеет также координация международных усилий в области вакцинации и </w:t>
      </w:r>
      <w:proofErr w:type="spellStart"/>
      <w:r>
        <w:t>вакцинационных</w:t>
      </w:r>
      <w:proofErr w:type="spellEnd"/>
      <w:r>
        <w:t xml:space="preserve"> программ. Многие инфекционные заболевания могут быть предотвращены с помощью вакцинации, поэтому важно обеспечить доступ к эффективным вакцинам для всех стран, особенно для тех, где уровень вакцинации остается</w:t>
      </w:r>
      <w:r>
        <w:t xml:space="preserve"> низким из-за различных причин.</w:t>
      </w:r>
    </w:p>
    <w:p w:rsidR="00520427" w:rsidRDefault="00520427" w:rsidP="00520427">
      <w:r>
        <w:t>Необходимо также учитывать роль образования и обучения в области эпидемиологии. Повышение квалификации медицинских и научных кадров в области эпидемиологии способствует улучшению диагностики, контроля и профилактики инфекционных заболеваний, а также способствует развитию национальных систем</w:t>
      </w:r>
      <w:r>
        <w:t xml:space="preserve"> общественного здравоохранения.</w:t>
      </w:r>
    </w:p>
    <w:p w:rsidR="00520427" w:rsidRDefault="00520427" w:rsidP="00520427">
      <w:r>
        <w:t>Следует также обращать внимание на роль международных соглашений и договоренностей в области эпидемиологии, таких как Международные здравоохранительные регламенты, которые создают правовую базу для сотрудничества между странами в борьбе с эпидемиями и другими общественно значимыми заболев</w:t>
      </w:r>
      <w:r>
        <w:t>аниями.</w:t>
      </w:r>
    </w:p>
    <w:p w:rsidR="00520427" w:rsidRPr="00520427" w:rsidRDefault="00520427" w:rsidP="00520427">
      <w:r>
        <w:t>Таким образом, развитие международного сотрудничества в области эпидемиологии требует комплексного подхода и совместных усилий всех заинтересованных сторон, включая правительства, международные организации, научные сообщества и общественные организации. Это позволит эффективно бороться с глобальными угрозами здоровью и обеспечить безопасность здоровья населения на мировом уровне.</w:t>
      </w:r>
      <w:bookmarkEnd w:id="0"/>
    </w:p>
    <w:sectPr w:rsidR="00520427" w:rsidRPr="0052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63"/>
    <w:rsid w:val="00520427"/>
    <w:rsid w:val="00C8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4B87"/>
  <w15:chartTrackingRefBased/>
  <w15:docId w15:val="{53AC95A3-3245-46C7-92F3-50660F9F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4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2024-02-29T17:59:00Z</dcterms:created>
  <dcterms:modified xsi:type="dcterms:W3CDTF">2024-02-29T17:59:00Z</dcterms:modified>
</cp:coreProperties>
</file>