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C1" w:rsidRDefault="00035A75" w:rsidP="00035A75">
      <w:pPr>
        <w:pStyle w:val="1"/>
        <w:jc w:val="center"/>
      </w:pPr>
      <w:r w:rsidRPr="00035A75">
        <w:t xml:space="preserve">Разработка и внедрение новых методик </w:t>
      </w:r>
      <w:proofErr w:type="spellStart"/>
      <w:r w:rsidRPr="00035A75">
        <w:t>эпиднадзора</w:t>
      </w:r>
      <w:proofErr w:type="spellEnd"/>
    </w:p>
    <w:p w:rsidR="00035A75" w:rsidRDefault="00035A75" w:rsidP="00035A75"/>
    <w:p w:rsidR="00035A75" w:rsidRDefault="00035A75" w:rsidP="00035A75">
      <w:bookmarkStart w:id="0" w:name="_GoBack"/>
      <w:r>
        <w:t xml:space="preserve">Разработка и внедрение новых методик </w:t>
      </w:r>
      <w:proofErr w:type="spellStart"/>
      <w:r>
        <w:t>эпиднадзора</w:t>
      </w:r>
      <w:proofErr w:type="spellEnd"/>
      <w:r>
        <w:t xml:space="preserve"> являются ключевым аспектом в области эпидемиологии. </w:t>
      </w:r>
      <w:proofErr w:type="spellStart"/>
      <w:r>
        <w:t>Эпиднадзор</w:t>
      </w:r>
      <w:proofErr w:type="spellEnd"/>
      <w:r>
        <w:t xml:space="preserve"> представляет собой систему мониторинга, анализа и контроля за распространением инфекционных заболеваний в популяции. Новые методики </w:t>
      </w:r>
      <w:proofErr w:type="spellStart"/>
      <w:r>
        <w:t>эпиднадзора</w:t>
      </w:r>
      <w:proofErr w:type="spellEnd"/>
      <w:r>
        <w:t xml:space="preserve"> разрабатываются с целью улучшения диагностики, отслеживания и реагир</w:t>
      </w:r>
      <w:r>
        <w:t>ования на эпидемические угрозы.</w:t>
      </w:r>
    </w:p>
    <w:p w:rsidR="00035A75" w:rsidRDefault="00035A75" w:rsidP="00035A75">
      <w:r>
        <w:t xml:space="preserve">Одним из направлений разработки новых методик является использование современных технологий, таких как молекулярные методы анализа, </w:t>
      </w:r>
      <w:proofErr w:type="spellStart"/>
      <w:r>
        <w:t>биоинформатика</w:t>
      </w:r>
      <w:proofErr w:type="spellEnd"/>
      <w:r>
        <w:t xml:space="preserve"> и искусственный интеллект. Эти технологии позволяют быстро и точно идентифицировать возбудителей инфекций, а также анализировать и предсказывать </w:t>
      </w:r>
      <w:r>
        <w:t>их распространение в популяции.</w:t>
      </w:r>
    </w:p>
    <w:p w:rsidR="00035A75" w:rsidRDefault="00035A75" w:rsidP="00035A75">
      <w:r>
        <w:t xml:space="preserve">Важным аспектом новых методик </w:t>
      </w:r>
      <w:proofErr w:type="spellStart"/>
      <w:r>
        <w:t>эпиднадзора</w:t>
      </w:r>
      <w:proofErr w:type="spellEnd"/>
      <w:r>
        <w:t xml:space="preserve"> является также разработка сетей мониторинга и обмена информацией между различными уровнями здравоохранения и странами. Это позволяет эффективно отслеживать и реагировать на эпидемические угрозы на международном уровне и предотвращать распрост</w:t>
      </w:r>
      <w:r>
        <w:t>ранение инфекций через границы.</w:t>
      </w:r>
    </w:p>
    <w:p w:rsidR="00035A75" w:rsidRDefault="00035A75" w:rsidP="00035A75">
      <w:r>
        <w:t xml:space="preserve">Однако внедрение новых методик </w:t>
      </w:r>
      <w:proofErr w:type="spellStart"/>
      <w:r>
        <w:t>эпиднадзора</w:t>
      </w:r>
      <w:proofErr w:type="spellEnd"/>
      <w:r>
        <w:t xml:space="preserve"> может столкнуться с различными препятствиями, такими как отсутствие необходимой инфраструктуры, недостаточная квалификация персонала и ограниченные финансовые ресурсы. Поэтому важно не только разрабатывать новые методики, но и обеспечивать их доступность и эффекти</w:t>
      </w:r>
      <w:r>
        <w:t>вное использование на практике.</w:t>
      </w:r>
    </w:p>
    <w:p w:rsidR="00035A75" w:rsidRDefault="00035A75" w:rsidP="00035A75">
      <w:r>
        <w:t xml:space="preserve">В целом, разработка и внедрение новых методик </w:t>
      </w:r>
      <w:proofErr w:type="spellStart"/>
      <w:r>
        <w:t>эпиднадзора</w:t>
      </w:r>
      <w:proofErr w:type="spellEnd"/>
      <w:r>
        <w:t xml:space="preserve"> играют важную роль в предотвращении и контроле инфекционных заболеваний. Постоянное совершенствование и адаптация этих методик к изменяющимся эпидемическим ситуациям позволяют эффективно бороться с угрозами здоровью населения и обеспечивать безопасность общества.</w:t>
      </w:r>
    </w:p>
    <w:p w:rsidR="00035A75" w:rsidRDefault="00035A75" w:rsidP="00035A75">
      <w:r>
        <w:t xml:space="preserve">Кроме того, важным аспектом в разработке новых методик </w:t>
      </w:r>
      <w:proofErr w:type="spellStart"/>
      <w:r>
        <w:t>эпиднадзора</w:t>
      </w:r>
      <w:proofErr w:type="spellEnd"/>
      <w:r>
        <w:t xml:space="preserve"> является учет специфики конкретных инфекционных заболеваний и их путей передачи. Различные болезни могут иметь разные характеристики распространения, что требует разнообразных подходов к их мониторингу и контролю. Например, для инфекций, передающихся через воздушно-капельный путь, могут быть разработаны специальные методики обнаружения и предотвращения распространен</w:t>
      </w:r>
      <w:r>
        <w:t>ия воздушно-капельных инфекций.</w:t>
      </w:r>
    </w:p>
    <w:p w:rsidR="00035A75" w:rsidRDefault="00035A75" w:rsidP="00035A75">
      <w:r>
        <w:t>Важным этапом в разработке новых методик является также клиническое тестирование и оценка их эффективности на практике. Это позволяет убедиться в надежности и точности новых методов, а также выявить возможные проблемы и</w:t>
      </w:r>
      <w:r>
        <w:t>ли ограничения в их применении.</w:t>
      </w:r>
    </w:p>
    <w:p w:rsidR="00035A75" w:rsidRDefault="00035A75" w:rsidP="00035A75">
      <w:r>
        <w:t xml:space="preserve">Кроме того, широкое внедрение новых методик </w:t>
      </w:r>
      <w:proofErr w:type="spellStart"/>
      <w:r>
        <w:t>эпиднадзора</w:t>
      </w:r>
      <w:proofErr w:type="spellEnd"/>
      <w:r>
        <w:t xml:space="preserve"> может требовать обучения медицинского персонала и обновления стандартов работы в здравоохранении. Это помогает обеспечить правильное использование новых методик на практике и повысить эффективность системы мониторинга и контроля </w:t>
      </w:r>
      <w:r>
        <w:t>за инфекционными заболеваниями.</w:t>
      </w:r>
    </w:p>
    <w:p w:rsidR="00035A75" w:rsidRPr="00035A75" w:rsidRDefault="00035A75" w:rsidP="00035A75">
      <w:r>
        <w:t xml:space="preserve">Таким образом, разработка и внедрение новых методик </w:t>
      </w:r>
      <w:proofErr w:type="spellStart"/>
      <w:r>
        <w:t>эпиднадзора</w:t>
      </w:r>
      <w:proofErr w:type="spellEnd"/>
      <w:r>
        <w:t xml:space="preserve"> представляют собой сложный и многоэтапный процесс, который требует совместных усилий со стороны научного сообщества, медицинских специалистов и государственных органов здравоохранения. Однако успешная реализация новых методик может значительно улучшить возможности предотвращения и контроля за распространением инфекционных заболеваний, что способствует общественному здоровью и безопасности.</w:t>
      </w:r>
      <w:bookmarkEnd w:id="0"/>
    </w:p>
    <w:sectPr w:rsidR="00035A75" w:rsidRPr="0003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C1"/>
    <w:rsid w:val="00035A75"/>
    <w:rsid w:val="00D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3395"/>
  <w15:chartTrackingRefBased/>
  <w15:docId w15:val="{2651D62B-49C4-4344-8155-A346458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2024-02-29T18:28:00Z</dcterms:created>
  <dcterms:modified xsi:type="dcterms:W3CDTF">2024-02-29T18:30:00Z</dcterms:modified>
</cp:coreProperties>
</file>