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9A" w:rsidRDefault="00E024FE" w:rsidP="00E024FE">
      <w:pPr>
        <w:pStyle w:val="1"/>
        <w:jc w:val="center"/>
      </w:pPr>
      <w:r w:rsidRPr="00E024FE">
        <w:t>Влияние вирусных гепатитов на общественное здоровье</w:t>
      </w:r>
    </w:p>
    <w:p w:rsidR="00E024FE" w:rsidRDefault="00E024FE" w:rsidP="00E024FE"/>
    <w:p w:rsidR="00E024FE" w:rsidRDefault="00E024FE" w:rsidP="00E024FE">
      <w:bookmarkStart w:id="0" w:name="_GoBack"/>
      <w:r>
        <w:t xml:space="preserve">Вирусные гепатиты представляют собой серьезную проблему для общественного здоровья. Они вызывают воспаление печени и могут привести к развитию хронических заболеваний, цирроза печени и рака. Вирусные гепатиты обладают высокой </w:t>
      </w:r>
      <w:proofErr w:type="spellStart"/>
      <w:r>
        <w:t>контагиозностью</w:t>
      </w:r>
      <w:proofErr w:type="spellEnd"/>
      <w:r>
        <w:t xml:space="preserve"> и передаются через кровь, половой контакт, а также от матери к ребенку во время родов. Эти инфекции часто остаются незамеченными в течение длительного времени, что может привести к серье</w:t>
      </w:r>
      <w:r>
        <w:t>зным последствиям для здоровья.</w:t>
      </w:r>
    </w:p>
    <w:p w:rsidR="00E024FE" w:rsidRDefault="00E024FE" w:rsidP="00E024FE">
      <w:r>
        <w:t>Существует несколько типов вирусных гепатитов, включая гепатиты A, B, C, D и E. Каждый из них имеет свои особенности распространения, клинические проявления и методы профилактики. Гепатиты B и C являются основными причинами хронического гепатита и развития</w:t>
      </w:r>
      <w:r>
        <w:t xml:space="preserve"> цирроза и рака печени.</w:t>
      </w:r>
    </w:p>
    <w:p w:rsidR="00E024FE" w:rsidRDefault="00E024FE" w:rsidP="00E024FE">
      <w:r>
        <w:t>Борьба с вирусными гепатитами включает в себя различные меры, такие как вакцинация, скрининг на заражение, доступ к антивирусной терапии и образование общественности. Вакцинация против гепатита B является эффективным способом предотвращения заражения этим вирусом. Для гепатита C также существует антивирусная терапия, которая может предотвратить развитие хроническог</w:t>
      </w:r>
      <w:r>
        <w:t>о заболевания и его осложнений.</w:t>
      </w:r>
    </w:p>
    <w:p w:rsidR="00E024FE" w:rsidRDefault="00E024FE" w:rsidP="00E024FE">
      <w:r>
        <w:t>Однако, несмотря на наличие эффективных методов профилактики и лечения, вирусные гепатиты остаются серьезной проблемой для общественного здоровья. Важно продолжать работу по повышению осведомленности населения о рисках заражения и методах предотвращения этих инфекций, а также обеспечивать доступ к диагностике и лечению для всех нуждающихся. Только комплексный подход позволит снизить негативное воздействие вирусных гепатитов на общественное здоровье и улучшить качество жизни людей.</w:t>
      </w:r>
    </w:p>
    <w:p w:rsidR="00E024FE" w:rsidRDefault="00E024FE" w:rsidP="00E024FE">
      <w:r>
        <w:t>Для борьбы с вирусными гепатитами также необходимо улучшить доступ к медицинским услугам и лекарственным препаратам, особенно в уязвимых группах населения, таких как наркозависимые, люди, живущие с ВИЧ, и заключенные. Эти группы имеют повышенный риск заражения вирусными гепатитами и часто сталкиваются с препятствиями в получении к</w:t>
      </w:r>
      <w:r>
        <w:t>ачественной медицинской помощи.</w:t>
      </w:r>
    </w:p>
    <w:p w:rsidR="00E024FE" w:rsidRDefault="00E024FE" w:rsidP="00E024FE">
      <w:r>
        <w:t>Кроме того, необходимо проводить профилактические кампании и обучающие программы, направленные на улучшение знаний и практик в области гигиены, безопасного секса и использования защитных презервативов. Это поможет снизить распространение вирусных гепатитов путем предотвр</w:t>
      </w:r>
      <w:r>
        <w:t>ащения новых случаев заражения.</w:t>
      </w:r>
    </w:p>
    <w:p w:rsidR="00E024FE" w:rsidRDefault="00E024FE" w:rsidP="00E024FE">
      <w:r>
        <w:t>Важно также учитывать социально-экономические аспекты, влияющие на риск заражения вирусными гепатитами. Борьба с бедностью, неравенством и социальной изоляцией может способствовать снижению уязвимости населения пе</w:t>
      </w:r>
      <w:r>
        <w:t>ред этими инфекциями.</w:t>
      </w:r>
    </w:p>
    <w:p w:rsidR="00E024FE" w:rsidRPr="00E024FE" w:rsidRDefault="00E024FE" w:rsidP="00E024FE">
      <w:r>
        <w:t>Таким образом, эффективная борьба с вирусными гепатитами требует комплексного подхода, который включает в себя не только медицинские меры, но и социальные, экономические и образовательные программы. Развитие таких программ и их реализация на практике поможет снизить бремя вирусных гепатитов на общественное здоровье и улучшить качество жизни людей.</w:t>
      </w:r>
      <w:bookmarkEnd w:id="0"/>
    </w:p>
    <w:sectPr w:rsidR="00E024FE" w:rsidRPr="00E0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9A"/>
    <w:rsid w:val="007B409A"/>
    <w:rsid w:val="00E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81D3"/>
  <w15:chartTrackingRefBased/>
  <w15:docId w15:val="{4B7DCFB3-F69F-4303-B2C2-8F8B840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2024-02-29T19:07:00Z</dcterms:created>
  <dcterms:modified xsi:type="dcterms:W3CDTF">2024-02-29T19:10:00Z</dcterms:modified>
</cp:coreProperties>
</file>