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23" w:rsidRDefault="000E3E59" w:rsidP="000E3E59">
      <w:pPr>
        <w:pStyle w:val="1"/>
        <w:jc w:val="center"/>
      </w:pPr>
      <w:r w:rsidRPr="000E3E59">
        <w:t>Исследование социально-экономических аспектов эпидемий на примере конкретной страны</w:t>
      </w:r>
    </w:p>
    <w:p w:rsidR="000E3E59" w:rsidRDefault="000E3E59" w:rsidP="000E3E59"/>
    <w:p w:rsidR="000E3E59" w:rsidRDefault="000E3E59" w:rsidP="000E3E59">
      <w:bookmarkStart w:id="0" w:name="_GoBack"/>
      <w:r>
        <w:t xml:space="preserve">Исследование социально-экономических аспектов эпидемий на примере конкретной страны представляет собой важную задачу для эпидемиологов и общественных научных исследователей. Эпидемии заболеваний, таких как грипп, ВИЧ/СПИД, туберкулез и другие инфекционные и неинфекционные заболевания, имеют серьезное воздействие на </w:t>
      </w:r>
      <w:r>
        <w:t>различные сферы жизни общества.</w:t>
      </w:r>
    </w:p>
    <w:p w:rsidR="000E3E59" w:rsidRDefault="000E3E59" w:rsidP="000E3E59">
      <w:r>
        <w:t>Наиболее очевидным социально-экономическим аспектом эпидемий является их влияние на здоровье населения и систему здравоохранения. Высокая заболеваемость и смертность увеличивают нагрузку на медицинские учреждения, что может привести к перегрузке системы здравоохранения и снижению доступности ме</w:t>
      </w:r>
      <w:r>
        <w:t>дицинской помощи для населения.</w:t>
      </w:r>
    </w:p>
    <w:p w:rsidR="000E3E59" w:rsidRDefault="000E3E59" w:rsidP="000E3E59">
      <w:r>
        <w:t>Кроме того, эпидемии могут оказывать значительное экономическое воздействие на страну. Ухудшение здоровья населения приводит к снижению производительности труда, потере рабочих мест и снижению экономического роста. Это особенно актуально для развивающихся стран, где ресурсы для борьбы с эп</w:t>
      </w:r>
      <w:r>
        <w:t>идемиями могут быть ограничены.</w:t>
      </w:r>
    </w:p>
    <w:p w:rsidR="000E3E59" w:rsidRDefault="000E3E59" w:rsidP="000E3E59">
      <w:r>
        <w:t>Кроме того, эпидемии могут усугублять социальные неравенства и приводить к ухудшению условий жизни наиболее уязвимых групп населения, таких как бедные, мигранты, бездомные и лица с ограниченными возможностями. Недостаточный доступ к медицинской помощи и ограниченные возможности для соблюдения мер по предотвращению заболеваний могут сделать эти группы особенно уязвимыми п</w:t>
      </w:r>
      <w:r>
        <w:t>еред эпидемиями.</w:t>
      </w:r>
    </w:p>
    <w:p w:rsidR="000E3E59" w:rsidRDefault="000E3E59" w:rsidP="000E3E59">
      <w:r>
        <w:t>Таким образом, исследование социально-экономических аспектов эпидемий в конкретной стране является необходимым для формулирования эффективных стратегий предотвращения и борьбы с заболеваниями. Это позволит лучше понять механизмы распространения инфекций, определить наиболее уязвимые группы населения и разработать меры по содействию их защите и благополучию.</w:t>
      </w:r>
    </w:p>
    <w:p w:rsidR="000E3E59" w:rsidRDefault="000E3E59" w:rsidP="000E3E59">
      <w:r>
        <w:t>При исследовании социально-экономических аспектов эпидемий в конкретной стране важно учитывать специфику местной культуры, обычаев и традиций. Эти факторы могут оказывать существенное влияние на распространение заболеваний и эффективность мер по их контролю. Например, социальные собрания или религиозные обряды могут способствовать быстрому распространению инфекций, если не принимаются соответ</w:t>
      </w:r>
      <w:r>
        <w:t>ствующие меры предосторожности.</w:t>
      </w:r>
    </w:p>
    <w:p w:rsidR="000E3E59" w:rsidRDefault="000E3E59" w:rsidP="000E3E59">
      <w:r>
        <w:t>Кроме того, необходимо проводить анализ доступности медицинских услуг и программ профилактики для различных слоев населения. Неравномерное распределение ресурсов и недостаточное информирование о мерах предотвращения могут привести к увеличению риска заболевания сре</w:t>
      </w:r>
      <w:r>
        <w:t>ди наименее обеспеченных групп.</w:t>
      </w:r>
    </w:p>
    <w:p w:rsidR="000E3E59" w:rsidRDefault="000E3E59" w:rsidP="000E3E59">
      <w:r>
        <w:t xml:space="preserve">Важным аспектом исследования является также анализ влияния социально-экономических факторов на психологическое состояние населения в период эпидемии. </w:t>
      </w:r>
      <w:proofErr w:type="spellStart"/>
      <w:r>
        <w:t>Стрес</w:t>
      </w:r>
      <w:proofErr w:type="spellEnd"/>
      <w:r>
        <w:t>, тревожность и социальная изоляция могут ухудшить психическое здоровье людей и снизить их способность соблюдать меры по предотвра</w:t>
      </w:r>
      <w:r>
        <w:t>щению распространения инфекции.</w:t>
      </w:r>
    </w:p>
    <w:p w:rsidR="000E3E59" w:rsidRPr="000E3E59" w:rsidRDefault="000E3E59" w:rsidP="000E3E59">
      <w:r>
        <w:t xml:space="preserve">Таким образом, исследование социально-экономических аспектов эпидемий на примере конкретной страны требует комплексного подхода и учета разнообразных факторов, включая культурные, экономические, социальные и психологические аспекты. Это позволит выявить </w:t>
      </w:r>
      <w:r>
        <w:lastRenderedPageBreak/>
        <w:t>основные проблемы и разработать эффективные стратегии предотвращения и контроля заболеваний в конкретном социально-экономическом контексте.</w:t>
      </w:r>
      <w:bookmarkEnd w:id="0"/>
    </w:p>
    <w:sectPr w:rsidR="000E3E59" w:rsidRPr="000E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23"/>
    <w:rsid w:val="000E3E59"/>
    <w:rsid w:val="00D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2309"/>
  <w15:chartTrackingRefBased/>
  <w15:docId w15:val="{137ABF41-86A7-4EC7-A07A-2D9EDA8A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E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2024-02-29T19:29:00Z</dcterms:created>
  <dcterms:modified xsi:type="dcterms:W3CDTF">2024-02-29T19:31:00Z</dcterms:modified>
</cp:coreProperties>
</file>