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BC" w:rsidRDefault="00B12F9D" w:rsidP="00B12F9D">
      <w:pPr>
        <w:pStyle w:val="1"/>
        <w:rPr>
          <w:lang w:val="ru-RU"/>
        </w:rPr>
      </w:pPr>
      <w:r w:rsidRPr="00722E0D">
        <w:rPr>
          <w:lang w:val="ru-RU"/>
        </w:rPr>
        <w:t>Традиционные формы семейной организации и взаимоотношений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Семья является основной ячейкой общества и одним из ключевых объектов этнографического изучения. Традиционные формы семейной организации и взаимоотношений отражают глубокие культурные, социальные и экономические особенности различных этнических групп и народов. В этом реферате мы рассмотрим некоторые из них и их значения в современном мире.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Первоначально, следует отметить, что традиционные формы семейной организации могут значительно различаться в разных культурах и регионах мира. Например, в некоторых обществах преобладает расширенная семья, где несколько поколений совместно проживают под одной крышей и совместно ведут хозяйство. В других культурах более распространены ядерные семьи, состоящие из родителей и их детей.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Семейные отношения также могут быть различными в зависимости от культурных норм и ценностей. Например, в некоторых обществах преобладает авторитарный стиль воспитания, где родители принимают все решения относительно детей, в то время как в других обществах акцент делается на демократическом подходе и уважении к мнению детей.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Одним из важных аспектов традиционных семейных взаимоотношений является роль каждого члена семьи в обществе. Например, в некоторых культурах мужчина считается главой семьи и отвечает за защиту и обеспечение материальных потребностей семьи, в то время как женщина отвечает за уход за детьми и домашнее хозяйство.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Семейные обычаи и ритуалы также играют важную роль в поддержании семейных связей и укреплении единства семьи. Это могут быть различные традиции, такие как семейные обеды вместе, совместные празднования религиозных и национальных праздников, а также семейные поездки и путешествия.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Семья также является важным институтом социализации, где дети учатся основам социального взаимодействия, нравственности и культурным традициям. Семейные ценности и убеждения передаются из поколения в поколение и формируют основу личностного и социального развития индивида.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Однако современные изменения в обществе, такие как увеличение мобильности, увеличение числа разводов, изменение роли женщины в обществе, также оказывают влияние на традиционные формы семейной организации и взаимоотношений. В результате возникают новые семейные модели и образцы поведения, которые соответствуют современным социокультурным и экономическим условиям.</w:t>
      </w:r>
    </w:p>
    <w:p w:rsidR="00B12F9D" w:rsidRPr="00B12F9D" w:rsidRDefault="00B12F9D" w:rsidP="00B12F9D">
      <w:pPr>
        <w:rPr>
          <w:lang w:val="ru-RU"/>
        </w:rPr>
      </w:pPr>
      <w:r w:rsidRPr="00B12F9D">
        <w:rPr>
          <w:lang w:val="ru-RU"/>
        </w:rPr>
        <w:t>Таким образом, традиционные формы семейной организации и взаимоотношений являются важным объектом этнографического изучения, позволяющим понять глубокие культурные и социальные аспекты различных этнических групп и народов. Они отражают особенности ценностей, норм и традиций каждой культуры и играют важную роль в формировании личности и общества в целом.</w:t>
      </w:r>
      <w:bookmarkStart w:id="0" w:name="_GoBack"/>
      <w:bookmarkEnd w:id="0"/>
    </w:p>
    <w:sectPr w:rsidR="00B12F9D" w:rsidRPr="00B12F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F6"/>
    <w:rsid w:val="001E37BC"/>
    <w:rsid w:val="004176F6"/>
    <w:rsid w:val="00B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F22F"/>
  <w15:chartTrackingRefBased/>
  <w15:docId w15:val="{52361D63-988F-459A-9D43-EBB60AA7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2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2024-03-01T07:57:00Z</dcterms:created>
  <dcterms:modified xsi:type="dcterms:W3CDTF">2024-03-01T07:58:00Z</dcterms:modified>
</cp:coreProperties>
</file>