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7BC" w:rsidRDefault="008D540A" w:rsidP="008D540A">
      <w:pPr>
        <w:pStyle w:val="1"/>
        <w:rPr>
          <w:lang w:val="ru-RU"/>
        </w:rPr>
      </w:pPr>
      <w:r w:rsidRPr="00722E0D">
        <w:rPr>
          <w:lang w:val="ru-RU"/>
        </w:rPr>
        <w:t>Этнография народов Индии и Юго-Восточной Азии: культурные особенности и традиции</w:t>
      </w:r>
    </w:p>
    <w:p w:rsidR="008D540A" w:rsidRPr="008D540A" w:rsidRDefault="008D540A" w:rsidP="008D540A">
      <w:r w:rsidRPr="008D540A">
        <w:t>Индия и Юго-Восточная Азия богаты разнообразием этнических групп, каждая из которых имеет уникальные культурные особенности и традиции. Этнография этих регионов является увлекательной областью исследований, позволяющей погрузиться в богатое культурное наследие и понять уникальные аспекты жизни различных этнических групп.</w:t>
      </w:r>
    </w:p>
    <w:p w:rsidR="008D540A" w:rsidRPr="008D540A" w:rsidRDefault="008D540A" w:rsidP="008D540A">
      <w:r w:rsidRPr="008D540A">
        <w:t>Одним из наиболее ярких аспектов этнографии Индии и Юго-Восточной Азии является религиозное многообразие. В Индии, например, существует множество религий, включая индуизм, буддизм, ислам, сикхизм и другие. Каждая из этих религий имеет свои уникальные обряды, ритуалы и праздники, которые оказывают глубокое влияние на культурную жизнь народов этого региона. В Юго-Восточной Азии также преобладает религиозное разнообразие, включая буддизм, ислам, христианство, а также традиционные религии, которые иногда сопровождаются уникальными ритуалами и обрядами.</w:t>
      </w:r>
    </w:p>
    <w:p w:rsidR="008D540A" w:rsidRPr="008D540A" w:rsidRDefault="008D540A" w:rsidP="008D540A">
      <w:r w:rsidRPr="008D540A">
        <w:t>Еще одной важной особенностью этнографии этих регионов является разнообразие языков и диалектов. В Индии говорят на сотнях различных языков, принадлежащих к различным лингвистическим семьям, таким как индоевропейская, дравидийская и другие. Каждый язык отражает уникальные культурные и исторические особенности народа, говорящего на нем. В Юго-Восточной Азии также существует множество языков и диалектов, которые часто связаны с этническими группами и национальными общностями.</w:t>
      </w:r>
    </w:p>
    <w:p w:rsidR="008D540A" w:rsidRPr="008D540A" w:rsidRDefault="008D540A" w:rsidP="008D540A">
      <w:r w:rsidRPr="008D540A">
        <w:t>Традиционные обычаи и обряды также играют важную роль в культурной жизни народов Индии и Юго-Восточной Азии. Например, в Индии широко распространены свадебные ритуалы, которые могут значительно различаться в зависимости от региона и религии. В Юго-Восточной Азии также существует множество традиционных обрядов, связанных с религиозными и культурными праздниками, семейными торжествами и церемониями.</w:t>
      </w:r>
    </w:p>
    <w:p w:rsidR="008D540A" w:rsidRPr="008D540A" w:rsidRDefault="008D540A" w:rsidP="008D540A">
      <w:r w:rsidRPr="008D540A">
        <w:t>Одной из ключевых характеристик этнографии этого региона является также богатое наследие искусства и ремесел. Индия и Юго-Восточная Азия славятся своими уникальными художественными традициями, включая ткачество, резьбу по дереву, изготовление украшений, керамику и многое другое. Эти виды искусства передаются из поколения в поколение и являются важным аспектом культурного наследия народов этого региона.</w:t>
      </w:r>
    </w:p>
    <w:p w:rsidR="008D540A" w:rsidRPr="008D540A" w:rsidRDefault="008D540A" w:rsidP="008D540A">
      <w:r w:rsidRPr="008D540A">
        <w:rPr>
          <w:lang w:val="ru-RU"/>
        </w:rPr>
        <w:t xml:space="preserve">Таким образом, этнография народов Индии и Юго-Восточной Азии представляет собой увлекательное исследование культурного многообразия и уникальных традиций. </w:t>
      </w:r>
      <w:r w:rsidRPr="008D540A">
        <w:t>Изучение этой области позволяет лучше понять и оценить ценности, обычаи и образ жизни различных этнических групп и народов этого удивительного региона.</w:t>
      </w:r>
      <w:bookmarkStart w:id="0" w:name="_GoBack"/>
      <w:bookmarkEnd w:id="0"/>
    </w:p>
    <w:sectPr w:rsidR="008D540A" w:rsidRPr="008D540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4F8"/>
    <w:rsid w:val="001E37BC"/>
    <w:rsid w:val="003D34F8"/>
    <w:rsid w:val="008D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8E216"/>
  <w15:chartTrackingRefBased/>
  <w15:docId w15:val="{C3A5FD48-E696-4CAF-B953-73F7A53B0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54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54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5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2024-03-01T07:59:00Z</dcterms:created>
  <dcterms:modified xsi:type="dcterms:W3CDTF">2024-03-01T07:59:00Z</dcterms:modified>
</cp:coreProperties>
</file>