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87" w:rsidRDefault="008E64D9" w:rsidP="008E64D9">
      <w:pPr>
        <w:pStyle w:val="1"/>
        <w:jc w:val="center"/>
      </w:pPr>
      <w:r w:rsidRPr="008E64D9">
        <w:t>Роль общественных организаций в системе защиты прав несовершеннолетних</w:t>
      </w:r>
    </w:p>
    <w:p w:rsidR="008E64D9" w:rsidRDefault="008E64D9" w:rsidP="008E64D9"/>
    <w:p w:rsidR="008E64D9" w:rsidRDefault="008E64D9" w:rsidP="008E64D9">
      <w:bookmarkStart w:id="0" w:name="_GoBack"/>
      <w:r>
        <w:t>Общественные организации играют значительную роль в системе защиты прав несовершеннолетних. Их участие в этой области является важным элементом, помогающим обеспечить полноценную защиту и поддержку детей и подростков, особенно тех, кто находится в уязвимых</w:t>
      </w:r>
      <w:r>
        <w:t xml:space="preserve"> ситуациях.</w:t>
      </w:r>
    </w:p>
    <w:p w:rsidR="008E64D9" w:rsidRDefault="008E64D9" w:rsidP="008E64D9">
      <w:r>
        <w:t>Одной из основных функций общественных организаций в сфере защиты прав несовершеннолетних является мониторинг и наблюдение за соблюдением прав детей. Они следят за соблюдением законов и норм, касающихся прав детей, и в случае их нарушения предпринимают соответствующие действия, в том числе обращаются в суд или</w:t>
      </w:r>
      <w:r>
        <w:t xml:space="preserve"> к другим компетентным органам.</w:t>
      </w:r>
    </w:p>
    <w:p w:rsidR="008E64D9" w:rsidRDefault="008E64D9" w:rsidP="008E64D9">
      <w:r>
        <w:t>Кроме того, общественные организации оказывают консультационную и психологическую поддержку детям и их семьям. Они предоставляют информацию о правах детей, консультируют их по вопросам, связанным с нарушениями прав и дискриминацией, и помога</w:t>
      </w:r>
      <w:r>
        <w:t>ют решать возникающие проблемы.</w:t>
      </w:r>
    </w:p>
    <w:p w:rsidR="008E64D9" w:rsidRDefault="008E64D9" w:rsidP="008E64D9">
      <w:r>
        <w:t>Еще одним важным аспектом роли общественных организаций в системе защиты прав несовершеннолетних является их участие в разработке и реализации программ и проектов, направленных на предотвращение нарушений прав детей и на улучшение условий их жизни. Они активно участвуют в проведении образовательных мероприятий, тренингов, кампаний по пропаганде правовых зна</w:t>
      </w:r>
      <w:r>
        <w:t>ний среди детей и их родителей.</w:t>
      </w:r>
    </w:p>
    <w:p w:rsidR="008E64D9" w:rsidRDefault="008E64D9" w:rsidP="008E64D9">
      <w:r>
        <w:t xml:space="preserve">Также общественные организации осуществляют важную роль в содействии государственным органам в защите прав детей. Они участвуют в разработке законодательства, предлагают свои рекомендации и инициативы по совершенствованию системы защиты прав несовершеннолетних, а также активно взаимодействуют с государственными органами в реализации </w:t>
      </w:r>
      <w:r>
        <w:t>совместных проектов и программ.</w:t>
      </w:r>
    </w:p>
    <w:p w:rsidR="008E64D9" w:rsidRDefault="008E64D9" w:rsidP="008E64D9">
      <w:r>
        <w:t>Таким образом, роль общественных организаций в системе защиты прав несовершеннолетних является неотъемлемой и многоаспектной. Они дополняют деятельность государственных органов, обеспечивая дополнительную защиту и поддержку детей и подростков, и способствуют созданию благоприятных условий для их развития и благополучия.</w:t>
      </w:r>
    </w:p>
    <w:p w:rsidR="008E64D9" w:rsidRDefault="008E64D9" w:rsidP="008E64D9">
      <w:r>
        <w:t xml:space="preserve">Общественные организации также играют важную роль в популяризации принципов ювенального права и повышении осведомленности общественности о правах детей. Они проводят информационные кампании, обучающие мероприятия и </w:t>
      </w:r>
      <w:proofErr w:type="spellStart"/>
      <w:r>
        <w:t>медийные</w:t>
      </w:r>
      <w:proofErr w:type="spellEnd"/>
      <w:r>
        <w:t xml:space="preserve"> акции, направленные на привлечение внимания к вопросам защиты прав детей и нарушения</w:t>
      </w:r>
      <w:r>
        <w:t>м, с которыми они сталкиваются.</w:t>
      </w:r>
    </w:p>
    <w:p w:rsidR="008E64D9" w:rsidRDefault="008E64D9" w:rsidP="008E64D9">
      <w:r>
        <w:t>Кроме того, общественные организации часто выступают в качестве посредников между детьми и государственными органами, предоставляя детям возможность высказать свои мнения и проблемы, а также обеспечивая их голосование в процессе принятия решений, касающихся их буд</w:t>
      </w:r>
      <w:r>
        <w:t>ущего.</w:t>
      </w:r>
    </w:p>
    <w:p w:rsidR="008E64D9" w:rsidRDefault="008E64D9" w:rsidP="008E64D9">
      <w:r>
        <w:t>Важно отметить, что общественные организации могут представлять интересы различных групп детей и подростков, включая детей с особыми потребностями, детей-сирот, детей, находящихся в трудной жизненной ситуации, и других. Это помогает обеспечить индивидуальный подход к защите прав каждого ребенка и учитывать его особенности и потребности.</w:t>
      </w:r>
    </w:p>
    <w:p w:rsidR="008E64D9" w:rsidRPr="008E64D9" w:rsidRDefault="008E64D9" w:rsidP="008E64D9">
      <w:r>
        <w:lastRenderedPageBreak/>
        <w:t>В современном мире роль общественных организаций в системе защиты прав несовершеннолетних становится все более важной в условиях изменяющихся социальных и экономических условий. Их деятельность способствует созданию более справедливого и безопасного общества для детей, где их права и интересы защищены и уважаемы.</w:t>
      </w:r>
      <w:bookmarkEnd w:id="0"/>
    </w:p>
    <w:sectPr w:rsidR="008E64D9" w:rsidRPr="008E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87"/>
    <w:rsid w:val="008E64D9"/>
    <w:rsid w:val="00F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EB48"/>
  <w15:chartTrackingRefBased/>
  <w15:docId w15:val="{04C8FEE0-8161-418C-8698-004EDD7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2024-03-01T21:05:00Z</dcterms:created>
  <dcterms:modified xsi:type="dcterms:W3CDTF">2024-03-01T21:07:00Z</dcterms:modified>
</cp:coreProperties>
</file>