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62D" w:rsidRDefault="00FE1DEC" w:rsidP="00FE1DEC">
      <w:pPr>
        <w:pStyle w:val="1"/>
        <w:jc w:val="center"/>
      </w:pPr>
      <w:r w:rsidRPr="00FE1DEC">
        <w:t>Особенности социальной реабилитации несовершеннолетних правонарушителей</w:t>
      </w:r>
    </w:p>
    <w:p w:rsidR="00FE1DEC" w:rsidRDefault="00FE1DEC" w:rsidP="00FE1DEC"/>
    <w:p w:rsidR="00FE1DEC" w:rsidRDefault="00FE1DEC" w:rsidP="00FE1DEC">
      <w:bookmarkStart w:id="0" w:name="_GoBack"/>
      <w:r>
        <w:t>Особенности социальной реабилитации несовершеннолетних правонарушителей являются важным аспектом в области ювенального права. Социальная реабилитация означает восстановление социальной адаптации и включения несовершеннолетнего в общество после совершения правонарушения. В отличие от взрослых, несовершеннолетние правонарушители часто нуждаются не только в наказании, но и в помощи и поддержке для предотвращения повторения преступлений и ус</w:t>
      </w:r>
      <w:r>
        <w:t xml:space="preserve">пешной </w:t>
      </w:r>
      <w:proofErr w:type="spellStart"/>
      <w:r>
        <w:t>реинтеграции</w:t>
      </w:r>
      <w:proofErr w:type="spellEnd"/>
      <w:r>
        <w:t xml:space="preserve"> в общество.</w:t>
      </w:r>
    </w:p>
    <w:p w:rsidR="00FE1DEC" w:rsidRDefault="00FE1DEC" w:rsidP="00FE1DEC">
      <w:r>
        <w:t>Одной из основных особенностей социальной реабилитации несовершеннолетних является фокус на их воспитании и развитии. Реабилитационные программы для подростков обычно включают в себя образовательные, психологические и социальные мероприятия, направленные на развитие навыков самоконтроля, эмоциональной стабильности, адаптации в обществе и принятия от</w:t>
      </w:r>
      <w:r>
        <w:t>ветственности за свои действия.</w:t>
      </w:r>
    </w:p>
    <w:p w:rsidR="00FE1DEC" w:rsidRDefault="00FE1DEC" w:rsidP="00FE1DEC">
      <w:r>
        <w:t>Еще одной особенностью является индивидуальный подход к каждому несовершеннолетнему правонарушителю. Учитывая различные обстоятельства и причины совершения преступления, важно разработать персонализированную программу реабилитации, учитывающую потребности и особенности каждого подростка. Это может включать в себя консультации с психологами, семейное консультирование, обучение профессиональным навыкам и участие в различных социальных программ</w:t>
      </w:r>
      <w:r>
        <w:t>ах.</w:t>
      </w:r>
    </w:p>
    <w:p w:rsidR="00FE1DEC" w:rsidRDefault="00FE1DEC" w:rsidP="00FE1DEC">
      <w:r>
        <w:t>Также важно обеспечить несовершеннолетним доступ к различным ресурсам и услугам, которые помогут им успешно адаптироваться и интегрироваться в общество. Это может включать в себя доступ к образованию, здравоохранению, жилью, занятости и другим социальным услугам, которые способствуют стабилизации их жизненной ситуации и предот</w:t>
      </w:r>
      <w:r>
        <w:t>вращению рецидива преступлений.</w:t>
      </w:r>
    </w:p>
    <w:p w:rsidR="00FE1DEC" w:rsidRDefault="00FE1DEC" w:rsidP="00FE1DEC">
      <w:r>
        <w:t xml:space="preserve">Кроме того, важным аспектом социальной реабилитации является вовлечение семьи и общества в процесс </w:t>
      </w:r>
      <w:proofErr w:type="spellStart"/>
      <w:r>
        <w:t>реинтеграции</w:t>
      </w:r>
      <w:proofErr w:type="spellEnd"/>
      <w:r>
        <w:t xml:space="preserve"> несовершеннолетнего правонарушителя. Поддержка со стороны семьи, школы, общественных организаций и других институтов помогает создать условия для успешной адаптации и интеграции подростка в общество и предотвращает его дальнейшее вовлеч</w:t>
      </w:r>
      <w:r>
        <w:t>ение в преступную деятельность.</w:t>
      </w:r>
    </w:p>
    <w:p w:rsidR="00FE1DEC" w:rsidRDefault="00FE1DEC" w:rsidP="00FE1DEC">
      <w:r>
        <w:t xml:space="preserve">Таким образом, социальная реабилитация несовершеннолетних правонарушителей требует комплексного и системного подхода, ориентированного на развитие потенциала каждого подростка и создание условий для его успешной </w:t>
      </w:r>
      <w:proofErr w:type="spellStart"/>
      <w:r>
        <w:t>реинтеграции</w:t>
      </w:r>
      <w:proofErr w:type="spellEnd"/>
      <w:r>
        <w:t xml:space="preserve"> в общество.</w:t>
      </w:r>
    </w:p>
    <w:p w:rsidR="00FE1DEC" w:rsidRDefault="00FE1DEC" w:rsidP="00FE1DEC">
      <w:r>
        <w:t>Важным аспектом социальной реабилитации несовершеннолетних является также работа с окружающей средой подростка. Это включает в себя не только семью и образовательные учреждения, но и социальные службы, местные сообщества и даже законодательные органы. Построение партнерских отношений между всеми заинтересованными сторонами помогает создать целостную систему поддержки и обеспечить эффективное функцион</w:t>
      </w:r>
      <w:r>
        <w:t>ирование программ реабилитации.</w:t>
      </w:r>
    </w:p>
    <w:p w:rsidR="00FE1DEC" w:rsidRDefault="00FE1DEC" w:rsidP="00FE1DEC">
      <w:r>
        <w:t>Одним из ключевых элементов социальной реабилитации является также мониторинг и оценка ее эффективности. Непрерывное отслеживание прогресса каждого подростка позволяет оперативно корректировать программу реабилитации и адаптировать ее к изменяющимся потребностям и обстоятельствам. Это также помогает выявить успешные методики и подходы, которые можно использовать в дальнейшей работе с другими несовершеннолетними правонарушителями.</w:t>
      </w:r>
    </w:p>
    <w:p w:rsidR="00FE1DEC" w:rsidRDefault="00FE1DEC" w:rsidP="00FE1DEC">
      <w:r>
        <w:lastRenderedPageBreak/>
        <w:t>Кроме того, важно обращать внимание на восстановление доверия и уважения к закону среди подростков. Работа по формированию позитивного отношения к праву и правопорядку помогает не только предотвращать совершение преступлений, но и создает основу для устойчивого социального развития молодежи. В этом контексте особое значение имеют образовательные программы и проекты, направленные на повышение правовой грамотности и осознания о</w:t>
      </w:r>
      <w:r>
        <w:t>тветственности перед обществом.</w:t>
      </w:r>
    </w:p>
    <w:p w:rsidR="00FE1DEC" w:rsidRPr="00FE1DEC" w:rsidRDefault="00FE1DEC" w:rsidP="00FE1DEC">
      <w:r>
        <w:t>Таким образом, социальная реабилитация несовершеннолетних правонарушителей является сложным и многогранным процессом, который требует совместных усилий со стороны государства, общественных организаций, профессиональных работников и самих подростков. Эффективная реабилитация подростков помогает им восстановиться после совершения преступлений, предотвращает их повторное вовлечение в преступную деятельность и способствует их успешной интеграции в общество.</w:t>
      </w:r>
      <w:bookmarkEnd w:id="0"/>
    </w:p>
    <w:sectPr w:rsidR="00FE1DEC" w:rsidRPr="00FE1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2D"/>
    <w:rsid w:val="001C162D"/>
    <w:rsid w:val="00FE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937E"/>
  <w15:chartTrackingRefBased/>
  <w15:docId w15:val="{BBFA10FF-7EAB-4592-88FC-37D32ED9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1D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618</Words>
  <Characters>3525</Characters>
  <Application>Microsoft Office Word</Application>
  <DocSecurity>0</DocSecurity>
  <Lines>29</Lines>
  <Paragraphs>8</Paragraphs>
  <ScaleCrop>false</ScaleCrop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2024-03-01T22:00:00Z</dcterms:created>
  <dcterms:modified xsi:type="dcterms:W3CDTF">2024-03-01T22:02:00Z</dcterms:modified>
</cp:coreProperties>
</file>