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74D" w:rsidRDefault="00E04410" w:rsidP="00E04410">
      <w:pPr>
        <w:pStyle w:val="1"/>
        <w:jc w:val="center"/>
      </w:pPr>
      <w:r w:rsidRPr="00E04410">
        <w:t>Влияние семейно-бытового насилия на психоэмоциональное развитие ребенка</w:t>
      </w:r>
    </w:p>
    <w:p w:rsidR="00E04410" w:rsidRDefault="00E04410" w:rsidP="00E04410"/>
    <w:p w:rsidR="00E04410" w:rsidRDefault="00E04410" w:rsidP="00E04410">
      <w:bookmarkStart w:id="0" w:name="_GoBack"/>
      <w:r>
        <w:t>Семейно-бытовое насилие является серьезной проблемой, с которой сталкиваются многие дети по всему миру. Оно оказывает глубокое и долгосрочное воздействие на психоэмоциональное развитие ребенка. В семейной среде, которая должна быть для него источником поддержки и безопасности, наличие насилия создает атмосферу с</w:t>
      </w:r>
      <w:r>
        <w:t>траха, тревоги и неуверенности.</w:t>
      </w:r>
    </w:p>
    <w:p w:rsidR="00E04410" w:rsidRDefault="00E04410" w:rsidP="00E04410">
      <w:r>
        <w:t>Постоянное свидетельствование или подверженность насилию может привести к серьезным психологическим проблемам у ребенка. Он может испытывать чувства вины, стыда и беспомощности, что может привести к нарушению его самооценки и формированию негативных убеждений о себе. Дети могут также развить посттравматическое стрессовое расстройство, что сказывается на их способности справляться с эмоциональными стрессами и адапти</w:t>
      </w:r>
      <w:r>
        <w:t>роваться к жизненным ситуациям.</w:t>
      </w:r>
    </w:p>
    <w:p w:rsidR="00E04410" w:rsidRDefault="00E04410" w:rsidP="00E04410">
      <w:r>
        <w:t>Одним из основных последствий семейного насилия является нарушение формирования здоровых отношений у ребенка. Он может не уметь распознавать и выражать свои чувства, испытывать трудности в установлении доверительных отношений с другими людьми и вырабатывании навыков конструктивного решения конфликтов. Это влияет на его дальнейшие отношения в семье</w:t>
      </w:r>
      <w:r>
        <w:t>, в школе и в обществе в целом.</w:t>
      </w:r>
    </w:p>
    <w:p w:rsidR="00E04410" w:rsidRDefault="00E04410" w:rsidP="00E04410">
      <w:r>
        <w:t>Кроме того, семейно-бытовое насилие может повлиять на умственное и когнитивное развитие ребенка. Постоянный стресс и тревожность могут отрицательно сказываться на его способности к обучению и концентрации внимания, что может привести к ухудшению успеваемости в школе и ограничить его акаде</w:t>
      </w:r>
      <w:r>
        <w:t>мические возможности в будущем.</w:t>
      </w:r>
    </w:p>
    <w:p w:rsidR="00E04410" w:rsidRDefault="00E04410" w:rsidP="00E04410">
      <w:r>
        <w:t>Таким образом, семейно-бытовое насилие имеет серьезные последствия для психоэмоционального развития ребенка. Для защиты его прав и интересов необходимо разработать эффективные меры по предотвращению насилия в семье, а также обеспечить детям доступ к соответствующей психологической поддержке и реабилитации.</w:t>
      </w:r>
    </w:p>
    <w:p w:rsidR="00E04410" w:rsidRDefault="00E04410" w:rsidP="00E04410">
      <w:r>
        <w:t>Существует несколько подходов к решению проблемы семейного насилия и его воздействия на психоэмоциональное развитие детей. Один из них - обеспечение доступа семей к профессиональной помощи и консультациям по вопросам семейных отношений и психологического благополучия. Это может включать в себя психологическую поддержку для жертв насилия, а также программы реабилитации и поддержки для</w:t>
      </w:r>
      <w:r>
        <w:t xml:space="preserve"> семей, испытывающих трудности.</w:t>
      </w:r>
    </w:p>
    <w:p w:rsidR="00E04410" w:rsidRDefault="00E04410" w:rsidP="00E04410">
      <w:r>
        <w:t>Кроме того, важно усилить механизмы защиты детей от насилия в семье. Это включает в себя улучшение работы органов опеки и социальной защиты, а также укрепление законодательства, направленного на предотвращение и наказание семейного насилия. Необходимо также проводить обучение и просвещение среди профессионалов, работающих с детьми, для более эффективного выявления и реагиров</w:t>
      </w:r>
      <w:r>
        <w:t>ания на случаи насилия в семье.</w:t>
      </w:r>
    </w:p>
    <w:p w:rsidR="00E04410" w:rsidRDefault="00E04410" w:rsidP="00E04410">
      <w:r>
        <w:t>Важным аспектом решения проблемы семейного насилия является также общественное осуждение этого явления и создание культуры ненасилия. Это включает в себя проведение информационных кампаний и образовательных программ, направленных на изменение отношения общества к насилию в семье и формирование уважительного и поддерживающего</w:t>
      </w:r>
      <w:r>
        <w:t xml:space="preserve"> окружения для всех его членов.</w:t>
      </w:r>
    </w:p>
    <w:p w:rsidR="00E04410" w:rsidRPr="00E04410" w:rsidRDefault="00E04410" w:rsidP="00E04410">
      <w:r>
        <w:lastRenderedPageBreak/>
        <w:t>Только комплексный подход, включающий в себя как профилактические меры, так и систему поддержки для жертв насилия, позволит эффективно бороться с проблемой семейного насилия и минимизировать его воздействие на психоэмоциональное развитие детей.</w:t>
      </w:r>
      <w:bookmarkEnd w:id="0"/>
    </w:p>
    <w:sectPr w:rsidR="00E04410" w:rsidRPr="00E0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4D"/>
    <w:rsid w:val="00E04410"/>
    <w:rsid w:val="00E0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B7D4"/>
  <w15:chartTrackingRefBased/>
  <w15:docId w15:val="{4273089A-B4E7-426B-9B53-9210B947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4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2024-03-01T22:46:00Z</dcterms:created>
  <dcterms:modified xsi:type="dcterms:W3CDTF">2024-03-01T22:47:00Z</dcterms:modified>
</cp:coreProperties>
</file>