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33" w:rsidRDefault="00961569" w:rsidP="00961569">
      <w:pPr>
        <w:pStyle w:val="1"/>
        <w:jc w:val="center"/>
      </w:pPr>
      <w:r w:rsidRPr="00961569">
        <w:t>Правовые аспекты детской психиатрии и психологической помощи</w:t>
      </w:r>
    </w:p>
    <w:p w:rsidR="00961569" w:rsidRDefault="00961569" w:rsidP="00961569"/>
    <w:p w:rsidR="00961569" w:rsidRDefault="00961569" w:rsidP="00961569">
      <w:bookmarkStart w:id="0" w:name="_GoBack"/>
      <w:r>
        <w:t>Правовые аспекты детской психиатрии и психологической помощи играют важную роль в защите прав детей на здоровье и благополучие. Они определяют нормы и стандарты оказания психиатрической и психологической помощи несовершеннолетним, а также обязанности и ответственность специалистов, работающих в этой области. В рамках ювенального права особое внимание уделяется защите прав детей на получение качественной и доступной психиатрич</w:t>
      </w:r>
      <w:r>
        <w:t>еской и психологической помощи.</w:t>
      </w:r>
    </w:p>
    <w:p w:rsidR="00961569" w:rsidRDefault="00961569" w:rsidP="00961569">
      <w:r>
        <w:t>Одним из ключевых аспектов является обеспечение права ребенка на конфиденциальность в процессе оказания психиатрической и психологической помощи. Это означает, что специалисты обязаны соблюдать конфиденциальность информации о здоровье и психическом состоянии ребенка, за исключением случаев, когда это необходимо для защиты жизни и з</w:t>
      </w:r>
      <w:r>
        <w:t>доровья ребенка или других лиц.</w:t>
      </w:r>
    </w:p>
    <w:p w:rsidR="00961569" w:rsidRDefault="00961569" w:rsidP="00961569">
      <w:r>
        <w:t>Еще одним важным аспектом является обеспечение доступности и качества психиатрической и психологической помощи для детей из уязвимых групп, таких как дети с особыми потребностями, дети-сироты, дети из малообеспеченных семей и другие. Законы и нормативные акты определяют меры поддержки и гарантии доступа к специализированной помощи для таких детей, чтобы обеспечить равные возможности для их физическо</w:t>
      </w:r>
      <w:r>
        <w:t>го и психологического развития.</w:t>
      </w:r>
    </w:p>
    <w:p w:rsidR="00961569" w:rsidRDefault="00961569" w:rsidP="00961569">
      <w:r>
        <w:t>Также важным аспектом является обеспечение права родителей или законных представителей ребенка на участие в процессе оказания психиатрической и психологической помощи. В соответствии с законодательством родители имеют право получать информацию о состоянии здоровья и лечении ребенка, а также участвовать в принятии решений относител</w:t>
      </w:r>
      <w:r>
        <w:t>ьно его лечения и реабилитации.</w:t>
      </w:r>
    </w:p>
    <w:p w:rsidR="00961569" w:rsidRDefault="00961569" w:rsidP="00961569">
      <w:r>
        <w:t>Таким образом, правовые аспекты детской психиатрии и психологической помощи являются важным элементом ювенального права, направленным на защиту прав детей на здоровье и благополучие. Они определяют правила оказания помощи, обеспечивают конфиденциальность информации, гарантируют доступность и качество помощи для всех детей, а также обеспечивают участие родителей в процессе оказания помощи.</w:t>
      </w:r>
    </w:p>
    <w:p w:rsidR="00961569" w:rsidRDefault="00961569" w:rsidP="00961569">
      <w:r>
        <w:t>Важным аспектом ювенального права в контексте психиатрической и психологической помощи является защита детей от любых форм насилия и эксплуатации. Законы предусматривают механизмы защиты детей от психологического и эмоционального насилия, а также от психического давления со стороны родителей, опекунов или других лиц. Специалисты обязаны незамедлительно реагировать на случаи нарушения прав детей и принимать меры по пр</w:t>
      </w:r>
      <w:r>
        <w:t>едотвращению дальнейшего вреда.</w:t>
      </w:r>
    </w:p>
    <w:p w:rsidR="00961569" w:rsidRDefault="00961569" w:rsidP="00961569">
      <w:r>
        <w:t xml:space="preserve">Еще одним важным аспектом является соблюдение принципов </w:t>
      </w:r>
      <w:proofErr w:type="spellStart"/>
      <w:r>
        <w:t>инклюзивности</w:t>
      </w:r>
      <w:proofErr w:type="spellEnd"/>
      <w:r>
        <w:t xml:space="preserve"> и </w:t>
      </w:r>
      <w:proofErr w:type="spellStart"/>
      <w:r>
        <w:t>недискриминации</w:t>
      </w:r>
      <w:proofErr w:type="spellEnd"/>
      <w:r>
        <w:t xml:space="preserve"> в оказании психиатрической и психологической помощи. Это означает, что все дети, независимо от их расы, этнической принадлежности, пола, возраста, инвалидности или иного статуса, должны иметь равный доступ к качественной и эффективной помощи. Специалисты обязаны учитывать особенности каждого ребенка и обеспечивать индивидуализированный п</w:t>
      </w:r>
      <w:r>
        <w:t>одход к лечению и реабилитации.</w:t>
      </w:r>
    </w:p>
    <w:p w:rsidR="00961569" w:rsidRDefault="00961569" w:rsidP="00961569">
      <w:r>
        <w:t xml:space="preserve">Однако в ряде случаев существуют проблемы и препятствия, мешающие эффективному оказанию психиатрической и психологической помощи детям. Недостаток квалифицированных специалистов, недостаточное финансирование системы здравоохранения, отсутствие доступа к услугам в отдаленных районах - все это создает проблемы в обеспечении доступности и качества </w:t>
      </w:r>
      <w:r>
        <w:lastRenderedPageBreak/>
        <w:t>помощи для детей. Необходимо усиливать усилия по решению этих проблем и обеспечивать детям доступ к необходим</w:t>
      </w:r>
      <w:r>
        <w:t>ой помощи в любой точке страны.</w:t>
      </w:r>
    </w:p>
    <w:p w:rsidR="00961569" w:rsidRPr="00961569" w:rsidRDefault="00961569" w:rsidP="00961569">
      <w:r>
        <w:t>Таким образом, правовые аспекты детской психиатрии и психологической помощи играют ключевую роль в защите прав детей на здоровье и благополучие. Они определяют нормы оказания помощи, обеспечивают конфиденциальность и безопасность ребенка, а также гарантируют доступность и качество помощи для всех детей, независимо от их индивидуальных особенностей.</w:t>
      </w:r>
      <w:bookmarkEnd w:id="0"/>
    </w:p>
    <w:sectPr w:rsidR="00961569" w:rsidRPr="0096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3"/>
    <w:rsid w:val="00961569"/>
    <w:rsid w:val="00D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ED35"/>
  <w15:chartTrackingRefBased/>
  <w15:docId w15:val="{25DA34E7-6EC7-4BEE-A538-5BDE301E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5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5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2024-03-03T05:38:00Z</dcterms:created>
  <dcterms:modified xsi:type="dcterms:W3CDTF">2024-03-03T05:40:00Z</dcterms:modified>
</cp:coreProperties>
</file>