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8F" w:rsidRDefault="004B0750" w:rsidP="004B0750">
      <w:pPr>
        <w:pStyle w:val="1"/>
        <w:jc w:val="center"/>
      </w:pPr>
      <w:r w:rsidRPr="004B0750">
        <w:t>Влияние миграционного законодательства на права и обязанности несовершеннолетних мигрантов</w:t>
      </w:r>
    </w:p>
    <w:p w:rsidR="004B0750" w:rsidRDefault="004B0750" w:rsidP="004B0750"/>
    <w:p w:rsidR="004B0750" w:rsidRDefault="004B0750" w:rsidP="004B0750">
      <w:bookmarkStart w:id="0" w:name="_GoBack"/>
      <w:r>
        <w:t xml:space="preserve">Влияние миграционного законодательства на права и обязанности несовершеннолетних мигрантов является одним из важных аспектов в области ювенального права. Миграция несовершеннолетних лиц может быть вызвана различными причинами, включая поиск лучших условий жизни, беженство от конфликтов или преследований, воссоединение с семьей и другие. Однако, в процессе миграции дети могут столкнуться с рядом </w:t>
      </w:r>
      <w:r>
        <w:t>правовых проблем и ограничений.</w:t>
      </w:r>
    </w:p>
    <w:p w:rsidR="004B0750" w:rsidRDefault="004B0750" w:rsidP="004B0750">
      <w:r>
        <w:t xml:space="preserve">Одной из основных проблем является доступ несовершеннолетних мигрантов к образованию и здравоохранению. Миграционное законодательство может ограничивать доступ детей к образованию и медицинским услугам в стране прибытия, что создает серьезные препятствия для их интеграции и развития. Нарушение прав на образование и здравоохранение может привести к социальному и культурному исключению </w:t>
      </w:r>
      <w:proofErr w:type="spellStart"/>
      <w:r>
        <w:t>мигрантских</w:t>
      </w:r>
      <w:proofErr w:type="spellEnd"/>
      <w:r>
        <w:t xml:space="preserve"> детей и увеличить рис</w:t>
      </w:r>
      <w:r>
        <w:t xml:space="preserve">к их дальнейшей </w:t>
      </w:r>
      <w:proofErr w:type="spellStart"/>
      <w:r>
        <w:t>маргинализации</w:t>
      </w:r>
      <w:proofErr w:type="spellEnd"/>
      <w:r>
        <w:t>.</w:t>
      </w:r>
    </w:p>
    <w:p w:rsidR="004B0750" w:rsidRDefault="004B0750" w:rsidP="004B0750">
      <w:r>
        <w:t>Другой важной проблемой является правовой статус несовершеннолетних мигрантов и их защита от неправомерных действий со стороны миграционных властей или работодателей. Несовершеннолетние мигранты часто находятся в уязвимом положении и могут стать жертвами эксплуатации, трудового или сексуального насилия, а также неправомерного ареста и депортации. Миграционное законодательство должно обеспечивать эффективную защиту прав детей-мигрантов и гарантировать им доступ к справедливому судопро</w:t>
      </w:r>
      <w:r>
        <w:t>изводству и юридической помощи.</w:t>
      </w:r>
    </w:p>
    <w:p w:rsidR="004B0750" w:rsidRDefault="004B0750" w:rsidP="004B0750">
      <w:r>
        <w:t xml:space="preserve">Также следует обратить внимание на вопросы семейной миграции и разрыва семейных уз в процессе миграции. Несовершеннолетние мигранты могут оказаться разделенными с родителями или лишенными семейной поддержки и защиты, что может привести к их социальной </w:t>
      </w:r>
      <w:proofErr w:type="spellStart"/>
      <w:r>
        <w:t>дезадаптации</w:t>
      </w:r>
      <w:proofErr w:type="spellEnd"/>
      <w:r>
        <w:t xml:space="preserve"> и травматическим последствиям. Миграционное законодательство должно предусматривать механизмы воссоединения семей и защиты</w:t>
      </w:r>
      <w:r>
        <w:t xml:space="preserve"> семейных прав детей-мигрантов.</w:t>
      </w:r>
    </w:p>
    <w:p w:rsidR="004B0750" w:rsidRDefault="004B0750" w:rsidP="004B0750">
      <w:r>
        <w:t>В целом, влияние миграционного законодательства на права и обязанности несовершеннолетних мигрантов является сложной и многогранный проблемой, требующей комплексного подхода и согласованных действий со стороны государств, международных организаций, гражданского общества и других заинтересованных сторон. Важно обеспечить соблюдение прав детей-мигрантов и создать условия для их достойной жизни и развития в стране прибытия.</w:t>
      </w:r>
    </w:p>
    <w:p w:rsidR="004B0750" w:rsidRDefault="004B0750" w:rsidP="004B0750">
      <w:r>
        <w:t>Кроме того, стоит обратить внимание на особенности процедур миграционного контроля и депортации несовершеннолетних мигрантов. В некоторых случаях дети могут оказаться в стране прибытия без родителей или опекунов, что может сделать их особенно уязвимыми перед миграционными властями. Необходимо разработать специальные механизмы для обеспечения защиты этих детей и предотвращения их неправом</w:t>
      </w:r>
      <w:r>
        <w:t>ерного задержания и депортации.</w:t>
      </w:r>
    </w:p>
    <w:p w:rsidR="004B0750" w:rsidRDefault="004B0750" w:rsidP="004B0750">
      <w:r>
        <w:t>Еще одним важным аспектом является соблюдение прав детей-мигрантов на участие в процессах, касающихся их собственной судьбы. Дети должны иметь возможность выражать свои мнения и интересы в отношении своего миграционного статуса и условий пребывания в стране прибытия. Для этого необходимо предоставить детям доступ к квалифицированной юридической помощи и участие в механизмах принятия решений, связан</w:t>
      </w:r>
      <w:r>
        <w:t>ных с их миграционным статусом.</w:t>
      </w:r>
    </w:p>
    <w:p w:rsidR="004B0750" w:rsidRDefault="004B0750" w:rsidP="004B0750">
      <w:r>
        <w:t xml:space="preserve">Также важно учитывать психологические аспекты миграции для несовершеннолетних. Процесс переезда в новую страну, разрыв с привычной средой и адаптация к новым условиям жизни может оказать серьезное воздействие на психическое состояние детей. Миграционное </w:t>
      </w:r>
      <w:r>
        <w:lastRenderedPageBreak/>
        <w:t xml:space="preserve">законодательство должно предусматривать механизмы психологической поддержки и адаптации для детей-мигрантов, чтобы обеспечить их психическое благополучие и </w:t>
      </w:r>
      <w:r>
        <w:t>успешную интеграцию в общество.</w:t>
      </w:r>
    </w:p>
    <w:p w:rsidR="004B0750" w:rsidRDefault="004B0750" w:rsidP="004B0750">
      <w:r>
        <w:t>Наконец, следует обратить внимание на вопросы социальной защиты несовершеннолетних мигрантов и их семей. Миграция часто связана с экономическими трудностями и социальным исключением, особенно для детей из уязвимых групп. Государства должны разработать программы социальной поддержки и интеграции для несовершеннолетних мигрантов и их семей, чтобы обеспечить им необходимые условия для адаптации и</w:t>
      </w:r>
      <w:r>
        <w:t xml:space="preserve"> самореализации в новой стране.</w:t>
      </w:r>
    </w:p>
    <w:p w:rsidR="004B0750" w:rsidRPr="004B0750" w:rsidRDefault="004B0750" w:rsidP="004B0750">
      <w:r>
        <w:t>Таким образом, влияние миграционного законодательства на права и обязанности несовершеннолетних мигрантов является сложным и многогранным вопросом, требующим комплексного подхода и согласованных действий на международном уровне. Важно обеспечить соблюдение прав детей-мигрантов и создать условия для их достойной жизни и развития в стране прибытия.</w:t>
      </w:r>
      <w:bookmarkEnd w:id="0"/>
    </w:p>
    <w:sectPr w:rsidR="004B0750" w:rsidRPr="004B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8F"/>
    <w:rsid w:val="0006308F"/>
    <w:rsid w:val="004B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659C"/>
  <w15:chartTrackingRefBased/>
  <w15:docId w15:val="{AF7383F2-4B95-431D-8EFF-775BF9A5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7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2024-03-03T06:19:00Z</dcterms:created>
  <dcterms:modified xsi:type="dcterms:W3CDTF">2024-03-03T06:22:00Z</dcterms:modified>
</cp:coreProperties>
</file>