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51" w:rsidRDefault="00FC4B54" w:rsidP="00FC4B54">
      <w:pPr>
        <w:pStyle w:val="1"/>
        <w:jc w:val="center"/>
      </w:pPr>
      <w:r w:rsidRPr="00FC4B54">
        <w:t>Этика и правовые нормы в работе с детьми, пережившими травму</w:t>
      </w:r>
    </w:p>
    <w:p w:rsidR="00FC4B54" w:rsidRDefault="00FC4B54" w:rsidP="00FC4B54"/>
    <w:p w:rsidR="00FC4B54" w:rsidRDefault="00FC4B54" w:rsidP="00FC4B54">
      <w:bookmarkStart w:id="0" w:name="_GoBack"/>
      <w:r>
        <w:t>Работа с детьми, пережившими травму, требует особого внимания к их этическим и правовым правам. Эти дети могут быть подвержены различным видам травмы, включая физическую, эмоциональную и психологическую, и их защита является приоритетом в рамках ювенальног</w:t>
      </w:r>
      <w:r>
        <w:t>о права.</w:t>
      </w:r>
    </w:p>
    <w:p w:rsidR="00FC4B54" w:rsidRDefault="00FC4B54" w:rsidP="00FC4B54">
      <w:r>
        <w:t>Этика играет важную роль в работе с такими детьми, поскольку требует соблюдения принципов справедливости, уважения к человеческому достоинству, конфиденциальности и доверия. Работники, взаимодействующие с детьми-жертвами травмы, должны стремиться к созданию безопасной и поддерживающей среды, где дети могут чувствовать</w:t>
      </w:r>
      <w:r>
        <w:t xml:space="preserve"> себя защищенными и уважаемыми.</w:t>
      </w:r>
    </w:p>
    <w:p w:rsidR="00FC4B54" w:rsidRDefault="00FC4B54" w:rsidP="00FC4B54">
      <w:r>
        <w:t>Правовые нормы также играют важную роль в защите прав детей, переживших травму. Они определяют права детей на защиту от насилия, злоупотреблений, дискриминации и других форм травматических ситуаций. Кроме того, правовые нормы регулируют процедуры и механизмы реагирования на случаи травмы, включая систему социальной поддержки, медицинское обслуживание и судеб</w:t>
      </w:r>
      <w:r>
        <w:t>ное преследование виновных лиц.</w:t>
      </w:r>
    </w:p>
    <w:p w:rsidR="00FC4B54" w:rsidRDefault="00FC4B54" w:rsidP="00FC4B54">
      <w:r>
        <w:t xml:space="preserve">Работа с детьми, пережившими травму, требует чуткости и </w:t>
      </w:r>
      <w:proofErr w:type="spellStart"/>
      <w:r>
        <w:t>эмпатии</w:t>
      </w:r>
      <w:proofErr w:type="spellEnd"/>
      <w:r>
        <w:t xml:space="preserve"> со стороны специалистов. Они должны уметь слушать и понимать детей, обеспечивать им поддержку и помощь в преодолении травматического опыта. Важно также соблюдать принципы конфиденциальности и уважения к индивидуальным потребностям и</w:t>
      </w:r>
      <w:r>
        <w:t xml:space="preserve"> предпочтениям каждого ребенка.</w:t>
      </w:r>
    </w:p>
    <w:p w:rsidR="00FC4B54" w:rsidRDefault="00FC4B54" w:rsidP="00FC4B54">
      <w:r>
        <w:t>Таким образом, работа с детьми, пережившими травму, требует соблюдения высоких этических стандартов и строгого соблюдения правовых норм. Она направлена на защиту интересов и благополучия детей и предполагает создание безопасной и поддерживающей среды, где они могут чувствовать себя защищенными и уважаемыми.</w:t>
      </w:r>
    </w:p>
    <w:p w:rsidR="00FC4B54" w:rsidRDefault="00FC4B54" w:rsidP="00FC4B54">
      <w:r>
        <w:t>При работе с детьми, пережившими травму, важно учитывать их возрастные и развивающиеся особенности. Необходимо использовать методы и подходы, адаптированные к их уровню понимания и способностям. Работники, работающие с такими детьми, должны быть обучены специальным навыкам по взаимодействию с травмированными детьми и уметь предоставлять им эмоциональную подд</w:t>
      </w:r>
      <w:r>
        <w:t>ержку и психологическую помощь.</w:t>
      </w:r>
    </w:p>
    <w:p w:rsidR="00FC4B54" w:rsidRDefault="00FC4B54" w:rsidP="00FC4B54">
      <w:r>
        <w:t>Одним из важных аспектов этики при работе с детьми-жертвами травмы является также защита их конфиденциальности и личной информации. Работники должны строго соблюдать правила хранения и обработки персональных данных детей, чтобы предотвратить их неправомерное распространени</w:t>
      </w:r>
      <w:r>
        <w:t>е или использование.</w:t>
      </w:r>
    </w:p>
    <w:p w:rsidR="00FC4B54" w:rsidRDefault="00FC4B54" w:rsidP="00FC4B54">
      <w:r>
        <w:t>Помимо этого, работники, работающие с детьми-жертвами травмы, должны быть готовы к сотрудничеству с другими специалистами и организациями, такими как полиция, медицинские учреждения, социальные службы и некоммерческие организации. Только совместные усилия всех заинтересованных сторон могут обеспечить полную и комплексную защиту и подд</w:t>
      </w:r>
      <w:r>
        <w:t>ержку детей, переживших травму.</w:t>
      </w:r>
    </w:p>
    <w:p w:rsidR="00FC4B54" w:rsidRPr="00FC4B54" w:rsidRDefault="00FC4B54" w:rsidP="00FC4B54">
      <w:r>
        <w:t>Таким образом, этика и правовые нормы играют ключевую роль в работе с детьми, пережившими травму. Они обеспечивают основу для создания безопасной и поддерживающей среды, где дети могут получить необходимую помощь и поддержку для преодоления травматического опыта</w:t>
      </w:r>
      <w:r>
        <w:t>,</w:t>
      </w:r>
      <w:r>
        <w:t xml:space="preserve"> и восстановления своего благополучия.</w:t>
      </w:r>
      <w:bookmarkEnd w:id="0"/>
    </w:p>
    <w:sectPr w:rsidR="00FC4B54" w:rsidRPr="00F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51"/>
    <w:rsid w:val="00687551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E12A"/>
  <w15:chartTrackingRefBased/>
  <w15:docId w15:val="{B66BAC52-479C-4E81-B533-D874DF1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2024-03-03T06:49:00Z</dcterms:created>
  <dcterms:modified xsi:type="dcterms:W3CDTF">2024-03-03T06:51:00Z</dcterms:modified>
</cp:coreProperties>
</file>